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4783" w14:textId="7B375819" w:rsidR="002702CD" w:rsidRPr="00582235" w:rsidRDefault="002702CD" w:rsidP="005B0941">
      <w:pPr>
        <w:pStyle w:val="Nagwek"/>
        <w:tabs>
          <w:tab w:val="clear" w:pos="9072"/>
          <w:tab w:val="right" w:pos="9046"/>
        </w:tabs>
        <w:spacing w:after="120"/>
        <w:rPr>
          <w:rStyle w:val="BrakA"/>
          <w:rFonts w:cstheme="minorHAnsi"/>
        </w:rPr>
      </w:pPr>
      <w:bookmarkStart w:id="0" w:name="_Hlk98832780"/>
      <w:r w:rsidRPr="00582235">
        <w:rPr>
          <w:rStyle w:val="BrakA"/>
          <w:rFonts w:cstheme="minorHAnsi"/>
        </w:rPr>
        <w:t xml:space="preserve">Nr referencyjny sprawy: </w:t>
      </w:r>
      <w:bookmarkEnd w:id="0"/>
      <w:proofErr w:type="gramStart"/>
      <w:r w:rsidR="00582235" w:rsidRPr="00582235">
        <w:rPr>
          <w:rFonts w:cstheme="minorHAnsi"/>
          <w:b/>
          <w:bCs/>
        </w:rPr>
        <w:t>ZZP.261.ZO</w:t>
      </w:r>
      <w:proofErr w:type="gramEnd"/>
      <w:r w:rsidR="00582235" w:rsidRPr="00582235">
        <w:rPr>
          <w:rFonts w:cstheme="minorHAnsi"/>
          <w:b/>
          <w:bCs/>
        </w:rPr>
        <w:t>.23.2025</w:t>
      </w:r>
      <w:r w:rsidRPr="00582235">
        <w:rPr>
          <w:rStyle w:val="BrakA"/>
          <w:rFonts w:cstheme="minorHAnsi"/>
        </w:rPr>
        <w:tab/>
      </w:r>
      <w:r w:rsidRPr="00582235">
        <w:rPr>
          <w:rStyle w:val="BrakA"/>
          <w:rFonts w:cstheme="minorHAnsi"/>
        </w:rPr>
        <w:tab/>
      </w:r>
      <w:proofErr w:type="gramStart"/>
      <w:r w:rsidRPr="00582235">
        <w:rPr>
          <w:rFonts w:cstheme="minorHAnsi"/>
        </w:rPr>
        <w:t>Krak</w:t>
      </w:r>
      <w:r w:rsidRPr="00582235">
        <w:rPr>
          <w:rFonts w:cstheme="minorHAnsi"/>
          <w:lang w:val="es-ES_tradnl"/>
        </w:rPr>
        <w:t>ó</w:t>
      </w:r>
      <w:r w:rsidRPr="00582235">
        <w:rPr>
          <w:rFonts w:cstheme="minorHAnsi"/>
        </w:rPr>
        <w:t xml:space="preserve">w, </w:t>
      </w:r>
      <w:r w:rsidR="00132A17" w:rsidRPr="00582235">
        <w:rPr>
          <w:rFonts w:cstheme="minorHAnsi"/>
        </w:rPr>
        <w:t xml:space="preserve"> </w:t>
      </w:r>
      <w:r w:rsidR="00582235">
        <w:rPr>
          <w:rFonts w:cstheme="minorHAnsi"/>
        </w:rPr>
        <w:t>25</w:t>
      </w:r>
      <w:r w:rsidR="00154152" w:rsidRPr="00582235">
        <w:rPr>
          <w:rFonts w:cstheme="minorHAnsi"/>
        </w:rPr>
        <w:t>.</w:t>
      </w:r>
      <w:r w:rsidR="00643043" w:rsidRPr="00582235">
        <w:rPr>
          <w:rFonts w:cstheme="minorHAnsi"/>
        </w:rPr>
        <w:t>0</w:t>
      </w:r>
      <w:r w:rsidR="00132A17" w:rsidRPr="00582235">
        <w:rPr>
          <w:rFonts w:cstheme="minorHAnsi"/>
        </w:rPr>
        <w:t>9</w:t>
      </w:r>
      <w:r w:rsidR="00154152" w:rsidRPr="00582235">
        <w:rPr>
          <w:rFonts w:cstheme="minorHAnsi"/>
        </w:rPr>
        <w:t>.202</w:t>
      </w:r>
      <w:r w:rsidR="001B09B0" w:rsidRPr="00582235">
        <w:rPr>
          <w:rFonts w:cstheme="minorHAnsi"/>
        </w:rPr>
        <w:t>5</w:t>
      </w:r>
      <w:proofErr w:type="gramEnd"/>
      <w:r w:rsidR="00154152" w:rsidRPr="00582235">
        <w:rPr>
          <w:rFonts w:cstheme="minorHAnsi"/>
        </w:rPr>
        <w:t xml:space="preserve"> r</w:t>
      </w:r>
      <w:r w:rsidRPr="00582235">
        <w:rPr>
          <w:rFonts w:cstheme="minorHAnsi"/>
        </w:rPr>
        <w:t>.</w:t>
      </w:r>
      <w:r w:rsidRPr="00582235">
        <w:rPr>
          <w:rStyle w:val="BrakA"/>
          <w:rFonts w:cstheme="minorHAnsi"/>
        </w:rPr>
        <w:t xml:space="preserve"> </w:t>
      </w:r>
    </w:p>
    <w:p w14:paraId="251A2CF5" w14:textId="469846D1" w:rsidR="002702CD" w:rsidRPr="00582235" w:rsidRDefault="002702CD" w:rsidP="005B0941">
      <w:pPr>
        <w:spacing w:after="120" w:line="240" w:lineRule="auto"/>
        <w:rPr>
          <w:rFonts w:asciiTheme="minorHAnsi" w:hAnsiTheme="minorHAnsi" w:cstheme="minorHAnsi"/>
          <w:b/>
          <w:bCs/>
        </w:rPr>
      </w:pPr>
    </w:p>
    <w:p w14:paraId="5AE18947" w14:textId="77777777" w:rsidR="009C5EEE" w:rsidRPr="00582235" w:rsidRDefault="009C5EEE" w:rsidP="005B0941">
      <w:pPr>
        <w:spacing w:after="120" w:line="240" w:lineRule="auto"/>
        <w:rPr>
          <w:rFonts w:asciiTheme="minorHAnsi" w:hAnsiTheme="minorHAnsi" w:cstheme="minorHAnsi"/>
          <w:b/>
          <w:bCs/>
        </w:rPr>
      </w:pPr>
    </w:p>
    <w:p w14:paraId="783B679A" w14:textId="64C097F0" w:rsidR="002702CD" w:rsidRPr="00582235" w:rsidRDefault="002702CD" w:rsidP="005B0941">
      <w:pPr>
        <w:pStyle w:val="Tytu"/>
        <w:spacing w:after="120" w:line="240" w:lineRule="auto"/>
        <w:rPr>
          <w:rFonts w:asciiTheme="minorHAnsi" w:hAnsiTheme="minorHAnsi" w:cstheme="minorHAnsi"/>
        </w:rPr>
      </w:pPr>
      <w:r w:rsidRPr="00582235">
        <w:rPr>
          <w:rFonts w:asciiTheme="minorHAnsi" w:hAnsiTheme="minorHAnsi" w:cstheme="minorHAnsi"/>
        </w:rPr>
        <w:t>Zapytanie ofertowe</w:t>
      </w:r>
    </w:p>
    <w:p w14:paraId="707E9A4A" w14:textId="77777777" w:rsidR="002B2580" w:rsidRPr="00582235" w:rsidRDefault="002B2580" w:rsidP="005B0941">
      <w:pPr>
        <w:spacing w:after="120" w:line="240" w:lineRule="auto"/>
        <w:jc w:val="center"/>
        <w:rPr>
          <w:rFonts w:asciiTheme="minorHAnsi" w:hAnsiTheme="minorHAnsi" w:cstheme="minorHAnsi"/>
          <w:b/>
          <w:bCs/>
        </w:rPr>
      </w:pPr>
    </w:p>
    <w:p w14:paraId="72FA4CEC" w14:textId="206B2516" w:rsidR="006E6968" w:rsidRPr="00582235" w:rsidRDefault="002702CD" w:rsidP="005B0941">
      <w:pPr>
        <w:spacing w:after="120" w:line="240" w:lineRule="auto"/>
        <w:jc w:val="both"/>
        <w:rPr>
          <w:rFonts w:asciiTheme="minorHAnsi" w:hAnsiTheme="minorHAnsi" w:cstheme="minorHAnsi"/>
          <w:b/>
          <w:bCs/>
          <w:color w:val="auto"/>
        </w:rPr>
      </w:pPr>
      <w:r w:rsidRPr="00582235">
        <w:rPr>
          <w:rFonts w:asciiTheme="minorHAnsi" w:hAnsiTheme="minorHAnsi" w:cstheme="minorHAnsi"/>
          <w:b/>
          <w:bCs/>
          <w:color w:val="auto"/>
        </w:rPr>
        <w:t>Polskie Wydawnictwo Muzyczne</w:t>
      </w:r>
      <w:r w:rsidRPr="00582235">
        <w:rPr>
          <w:rStyle w:val="BrakA"/>
          <w:rFonts w:asciiTheme="minorHAnsi" w:hAnsiTheme="minorHAnsi" w:cstheme="minorHAnsi"/>
          <w:color w:val="auto"/>
        </w:rPr>
        <w:t xml:space="preserve"> zwraca się z prośbą o przedstawienie oferty na </w:t>
      </w:r>
      <w:bookmarkStart w:id="1" w:name="_Hlk98754880"/>
      <w:proofErr w:type="gramStart"/>
      <w:r w:rsidR="006E6968" w:rsidRPr="00582235">
        <w:rPr>
          <w:rStyle w:val="BrakA"/>
          <w:rFonts w:asciiTheme="minorHAnsi" w:hAnsiTheme="minorHAnsi" w:cstheme="minorHAnsi"/>
          <w:color w:val="auto"/>
        </w:rPr>
        <w:t xml:space="preserve">wykonanie </w:t>
      </w:r>
      <w:r w:rsidR="008F4894" w:rsidRPr="00582235">
        <w:rPr>
          <w:rStyle w:val="BrakA"/>
          <w:rFonts w:asciiTheme="minorHAnsi" w:hAnsiTheme="minorHAnsi" w:cstheme="minorHAnsi"/>
          <w:color w:val="auto"/>
        </w:rPr>
        <w:t xml:space="preserve"> </w:t>
      </w:r>
      <w:r w:rsidR="006E6968" w:rsidRPr="00582235">
        <w:rPr>
          <w:rStyle w:val="BrakA"/>
          <w:rFonts w:asciiTheme="minorHAnsi" w:hAnsiTheme="minorHAnsi" w:cstheme="minorHAnsi"/>
          <w:color w:val="auto"/>
        </w:rPr>
        <w:t>zamówienia</w:t>
      </w:r>
      <w:proofErr w:type="gramEnd"/>
      <w:r w:rsidR="006E6968" w:rsidRPr="00582235">
        <w:rPr>
          <w:rStyle w:val="BrakA"/>
          <w:rFonts w:asciiTheme="minorHAnsi" w:hAnsiTheme="minorHAnsi" w:cstheme="minorHAnsi"/>
          <w:color w:val="auto"/>
        </w:rPr>
        <w:t xml:space="preserve">, którego przedmiotem jest </w:t>
      </w:r>
      <w:r w:rsidR="00132A17" w:rsidRPr="00582235">
        <w:rPr>
          <w:rFonts w:asciiTheme="minorHAnsi" w:hAnsiTheme="minorHAnsi" w:cstheme="minorHAnsi"/>
          <w:b/>
          <w:bCs/>
          <w:color w:val="auto"/>
        </w:rPr>
        <w:t>„Dostawa i wdrożenie sprzętu sieciowego oraz dostawa i wykonanie okablowania strukturalnego”</w:t>
      </w:r>
      <w:r w:rsidR="006E6968" w:rsidRPr="00582235">
        <w:rPr>
          <w:rStyle w:val="BrakA"/>
          <w:rFonts w:asciiTheme="minorHAnsi" w:hAnsiTheme="minorHAnsi" w:cstheme="minorHAnsi"/>
          <w:b/>
          <w:bCs/>
          <w:color w:val="auto"/>
        </w:rPr>
        <w:t>.</w:t>
      </w:r>
      <w:r w:rsidR="006E6968" w:rsidRPr="00582235">
        <w:rPr>
          <w:rFonts w:asciiTheme="minorHAnsi" w:hAnsiTheme="minorHAnsi" w:cstheme="minorHAnsi"/>
          <w:b/>
          <w:bCs/>
          <w:color w:val="auto"/>
        </w:rPr>
        <w:t xml:space="preserve"> </w:t>
      </w:r>
    </w:p>
    <w:bookmarkEnd w:id="1"/>
    <w:p w14:paraId="0442E6EB" w14:textId="77777777" w:rsidR="002702CD" w:rsidRPr="00582235" w:rsidRDefault="002702CD" w:rsidP="005B0941">
      <w:pPr>
        <w:spacing w:after="120" w:line="240" w:lineRule="auto"/>
        <w:jc w:val="both"/>
        <w:rPr>
          <w:rStyle w:val="BrakA"/>
          <w:rFonts w:asciiTheme="minorHAnsi" w:hAnsiTheme="minorHAnsi" w:cstheme="minorHAnsi"/>
          <w:color w:val="auto"/>
        </w:rPr>
      </w:pPr>
    </w:p>
    <w:p w14:paraId="15A17E8B" w14:textId="21D08584" w:rsidR="002702CD" w:rsidRPr="00582235" w:rsidRDefault="00484EB3" w:rsidP="005B0941">
      <w:pPr>
        <w:pStyle w:val="Nagwek1"/>
        <w:spacing w:after="120" w:line="240" w:lineRule="auto"/>
        <w:contextualSpacing w:val="0"/>
        <w:rPr>
          <w:rStyle w:val="BrakA"/>
          <w:rFonts w:asciiTheme="minorHAnsi" w:hAnsiTheme="minorHAnsi" w:cstheme="minorHAnsi"/>
          <w:color w:val="auto"/>
        </w:rPr>
      </w:pPr>
      <w:r w:rsidRPr="00582235">
        <w:rPr>
          <w:rStyle w:val="BrakA"/>
          <w:rFonts w:asciiTheme="minorHAnsi" w:hAnsiTheme="minorHAnsi" w:cstheme="minorHAnsi"/>
          <w:color w:val="auto"/>
        </w:rPr>
        <w:t>Przedmiot zamówienia</w:t>
      </w:r>
      <w:r w:rsidR="009F57C9" w:rsidRPr="00582235">
        <w:rPr>
          <w:rStyle w:val="BrakA"/>
          <w:rFonts w:asciiTheme="minorHAnsi" w:hAnsiTheme="minorHAnsi" w:cstheme="minorHAnsi"/>
          <w:color w:val="auto"/>
        </w:rPr>
        <w:t>.</w:t>
      </w:r>
    </w:p>
    <w:p w14:paraId="46B89A5E" w14:textId="2D1A37EF" w:rsidR="00132A17" w:rsidRPr="00582235" w:rsidRDefault="00D57ABA" w:rsidP="005B0941">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Fonts w:asciiTheme="minorHAnsi" w:eastAsiaTheme="minorHAnsi" w:hAnsiTheme="minorHAnsi" w:cstheme="minorHAnsi"/>
          <w:color w:val="auto"/>
          <w:bdr w:val="none" w:sz="0" w:space="0" w:color="auto"/>
        </w:rPr>
      </w:pPr>
      <w:r w:rsidRPr="00582235">
        <w:rPr>
          <w:rStyle w:val="BrakA"/>
          <w:rFonts w:asciiTheme="minorHAnsi" w:hAnsiTheme="minorHAnsi" w:cstheme="minorHAnsi"/>
          <w:color w:val="auto"/>
        </w:rPr>
        <w:t xml:space="preserve">Przedmiotem zamówienia jest </w:t>
      </w:r>
      <w:r w:rsidR="00132A17" w:rsidRPr="00582235">
        <w:rPr>
          <w:rStyle w:val="BrakA"/>
          <w:rFonts w:asciiTheme="minorHAnsi" w:hAnsiTheme="minorHAnsi" w:cstheme="minorHAnsi"/>
          <w:color w:val="auto"/>
        </w:rPr>
        <w:t xml:space="preserve">wykonanie </w:t>
      </w:r>
      <w:r w:rsidR="00132A17" w:rsidRPr="00582235">
        <w:rPr>
          <w:rFonts w:asciiTheme="minorHAnsi" w:hAnsiTheme="minorHAnsi" w:cstheme="minorHAnsi"/>
          <w:color w:val="auto"/>
        </w:rPr>
        <w:t>dostawy i wdrożenia sprzętu sieciowego oraz dostawy i wykonania okablowania strukturalnego z podziałam na następujące zadania (zamówienia częściowe, na które można składać oferty):</w:t>
      </w:r>
    </w:p>
    <w:p w14:paraId="037AFA64" w14:textId="4D963E59" w:rsidR="00132A17" w:rsidRPr="00582235" w:rsidRDefault="00132A17" w:rsidP="005B0941">
      <w:pPr>
        <w:pStyle w:val="Akapitzlist"/>
        <w:spacing w:after="120" w:line="240" w:lineRule="auto"/>
        <w:contextualSpacing w:val="0"/>
        <w:rPr>
          <w:rFonts w:asciiTheme="minorHAnsi" w:hAnsiTheme="minorHAnsi" w:cstheme="minorHAnsi"/>
          <w:color w:val="auto"/>
        </w:rPr>
      </w:pPr>
      <w:r w:rsidRPr="00582235">
        <w:rPr>
          <w:rFonts w:asciiTheme="minorHAnsi" w:hAnsiTheme="minorHAnsi" w:cstheme="minorHAnsi"/>
          <w:b/>
          <w:bCs/>
          <w:color w:val="auto"/>
        </w:rPr>
        <w:t>Część zamówienia nr 1 - Zadanie nr 1</w:t>
      </w:r>
      <w:r w:rsidRPr="00582235">
        <w:rPr>
          <w:rFonts w:asciiTheme="minorHAnsi" w:hAnsiTheme="minorHAnsi" w:cstheme="minorHAnsi"/>
          <w:color w:val="auto"/>
        </w:rPr>
        <w:t xml:space="preserve"> –</w:t>
      </w:r>
      <w:r w:rsidRPr="00582235">
        <w:rPr>
          <w:rFonts w:asciiTheme="minorHAnsi" w:hAnsiTheme="minorHAnsi" w:cstheme="minorHAnsi"/>
          <w:color w:val="auto"/>
        </w:rPr>
        <w:tab/>
      </w:r>
      <w:r w:rsidR="004F57D6" w:rsidRPr="00582235">
        <w:rPr>
          <w:rFonts w:asciiTheme="minorHAnsi" w:hAnsiTheme="minorHAnsi" w:cstheme="minorHAnsi"/>
          <w:color w:val="auto"/>
        </w:rPr>
        <w:t xml:space="preserve"> pn. </w:t>
      </w:r>
      <w:r w:rsidR="004F57D6" w:rsidRPr="00582235">
        <w:rPr>
          <w:rFonts w:asciiTheme="minorHAnsi" w:hAnsiTheme="minorHAnsi" w:cstheme="minorHAnsi"/>
          <w:b/>
          <w:bCs/>
          <w:color w:val="auto"/>
        </w:rPr>
        <w:t>„</w:t>
      </w:r>
      <w:r w:rsidRPr="00582235">
        <w:rPr>
          <w:rFonts w:asciiTheme="minorHAnsi" w:hAnsiTheme="minorHAnsi" w:cstheme="minorHAnsi"/>
          <w:b/>
          <w:bCs/>
          <w:color w:val="auto"/>
        </w:rPr>
        <w:t>Dostawa i wdrożenie sprzętu sieciowego do kolokacji</w:t>
      </w:r>
      <w:r w:rsidR="004F57D6" w:rsidRPr="00582235">
        <w:rPr>
          <w:rFonts w:asciiTheme="minorHAnsi" w:hAnsiTheme="minorHAnsi" w:cstheme="minorHAnsi"/>
          <w:b/>
          <w:bCs/>
          <w:color w:val="auto"/>
        </w:rPr>
        <w:t>”</w:t>
      </w:r>
      <w:r w:rsidR="004F57D6" w:rsidRPr="00582235">
        <w:rPr>
          <w:rFonts w:asciiTheme="minorHAnsi" w:hAnsiTheme="minorHAnsi" w:cstheme="minorHAnsi"/>
          <w:color w:val="auto"/>
        </w:rPr>
        <w:t xml:space="preserve"> </w:t>
      </w:r>
      <w:r w:rsidR="009C38C0" w:rsidRPr="00582235">
        <w:rPr>
          <w:rFonts w:asciiTheme="minorHAnsi" w:hAnsiTheme="minorHAnsi" w:cstheme="minorHAnsi"/>
          <w:color w:val="auto"/>
        </w:rPr>
        <w:t>obejmujące</w:t>
      </w:r>
      <w:r w:rsidRPr="00582235">
        <w:rPr>
          <w:rFonts w:asciiTheme="minorHAnsi" w:hAnsiTheme="minorHAnsi" w:cstheme="minorHAnsi"/>
          <w:color w:val="auto"/>
        </w:rPr>
        <w:t>;</w:t>
      </w:r>
    </w:p>
    <w:p w14:paraId="6BD8CF17" w14:textId="0D1C48E7" w:rsidR="009C38C0" w:rsidRPr="00582235" w:rsidRDefault="009C38C0" w:rsidP="005B0941">
      <w:pPr>
        <w:spacing w:after="120" w:line="240" w:lineRule="auto"/>
        <w:ind w:left="1134" w:hanging="425"/>
        <w:jc w:val="both"/>
        <w:rPr>
          <w:rFonts w:asciiTheme="minorHAnsi" w:hAnsiTheme="minorHAnsi" w:cstheme="minorHAnsi"/>
          <w:color w:val="auto"/>
        </w:rPr>
      </w:pPr>
      <w:r w:rsidRPr="00582235">
        <w:rPr>
          <w:rFonts w:asciiTheme="minorHAnsi" w:hAnsiTheme="minorHAnsi" w:cstheme="minorHAnsi"/>
          <w:color w:val="auto"/>
        </w:rPr>
        <w:t>a)</w:t>
      </w:r>
      <w:r w:rsidRPr="00582235">
        <w:rPr>
          <w:rFonts w:asciiTheme="minorHAnsi" w:hAnsiTheme="minorHAnsi" w:cstheme="minorHAnsi"/>
          <w:color w:val="auto"/>
        </w:rPr>
        <w:tab/>
        <w:t xml:space="preserve">Dostawę 2 szt. urządzeń UTM z zaawansowanym wsparciem technicznym producenta oraz kompleksową ochroną sieciową (Antywirusową w tym </w:t>
      </w:r>
      <w:proofErr w:type="spellStart"/>
      <w:r w:rsidRPr="00582235">
        <w:rPr>
          <w:rFonts w:asciiTheme="minorHAnsi" w:hAnsiTheme="minorHAnsi" w:cstheme="minorHAnsi"/>
          <w:color w:val="auto"/>
        </w:rPr>
        <w:t>antymalware</w:t>
      </w:r>
      <w:proofErr w:type="spellEnd"/>
      <w:r w:rsidRPr="00582235">
        <w:rPr>
          <w:rFonts w:asciiTheme="minorHAnsi" w:hAnsiTheme="minorHAnsi" w:cstheme="minorHAnsi"/>
          <w:color w:val="auto"/>
        </w:rPr>
        <w:t xml:space="preserve">, </w:t>
      </w:r>
      <w:proofErr w:type="spellStart"/>
      <w:r w:rsidRPr="00582235">
        <w:rPr>
          <w:rFonts w:asciiTheme="minorHAnsi" w:hAnsiTheme="minorHAnsi" w:cstheme="minorHAnsi"/>
          <w:color w:val="auto"/>
        </w:rPr>
        <w:t>Antyspam</w:t>
      </w:r>
      <w:proofErr w:type="spellEnd"/>
      <w:r w:rsidRPr="00582235">
        <w:rPr>
          <w:rFonts w:asciiTheme="minorHAnsi" w:hAnsiTheme="minorHAnsi" w:cstheme="minorHAnsi"/>
          <w:color w:val="auto"/>
        </w:rPr>
        <w:t>, IPS, filtrowanie URL, filtrowanie DNS, kontrolą aplikacji, bezpieczeństwo mobilne), przez okres 36 miesięcy;</w:t>
      </w:r>
    </w:p>
    <w:p w14:paraId="778D83E9" w14:textId="68412BBF" w:rsidR="009C38C0" w:rsidRPr="00582235" w:rsidRDefault="009C38C0" w:rsidP="005B0941">
      <w:pPr>
        <w:spacing w:after="120" w:line="240" w:lineRule="auto"/>
        <w:ind w:left="1134" w:hanging="425"/>
        <w:jc w:val="both"/>
        <w:rPr>
          <w:rFonts w:asciiTheme="minorHAnsi" w:hAnsiTheme="minorHAnsi" w:cstheme="minorHAnsi"/>
          <w:color w:val="auto"/>
        </w:rPr>
      </w:pPr>
      <w:r w:rsidRPr="00582235">
        <w:rPr>
          <w:rFonts w:asciiTheme="minorHAnsi" w:hAnsiTheme="minorHAnsi" w:cstheme="minorHAnsi"/>
          <w:color w:val="auto"/>
        </w:rPr>
        <w:t>b)</w:t>
      </w:r>
      <w:r w:rsidRPr="00582235">
        <w:rPr>
          <w:rFonts w:asciiTheme="minorHAnsi" w:hAnsiTheme="minorHAnsi" w:cstheme="minorHAnsi"/>
          <w:color w:val="auto"/>
        </w:rPr>
        <w:tab/>
        <w:t xml:space="preserve">Dostawę 2 szt. przełączników sieciowych LAN typu </w:t>
      </w:r>
      <w:proofErr w:type="spellStart"/>
      <w:r w:rsidRPr="00582235">
        <w:rPr>
          <w:rFonts w:asciiTheme="minorHAnsi" w:hAnsiTheme="minorHAnsi" w:cstheme="minorHAnsi"/>
          <w:color w:val="auto"/>
        </w:rPr>
        <w:t>switch</w:t>
      </w:r>
      <w:proofErr w:type="spellEnd"/>
      <w:r w:rsidRPr="00582235">
        <w:rPr>
          <w:rFonts w:asciiTheme="minorHAnsi" w:hAnsiTheme="minorHAnsi" w:cstheme="minorHAnsi"/>
          <w:color w:val="auto"/>
        </w:rPr>
        <w:t xml:space="preserve"> z zaawansowanym wsparciem technicznym producenta przez okres 36 miesięcy;</w:t>
      </w:r>
    </w:p>
    <w:p w14:paraId="0B0A8AD7" w14:textId="30424102" w:rsidR="009C38C0" w:rsidRPr="00582235" w:rsidRDefault="009C38C0" w:rsidP="005B0941">
      <w:pPr>
        <w:spacing w:after="120" w:line="240" w:lineRule="auto"/>
        <w:ind w:left="1134" w:hanging="425"/>
        <w:jc w:val="both"/>
        <w:rPr>
          <w:rFonts w:asciiTheme="minorHAnsi" w:hAnsiTheme="minorHAnsi" w:cstheme="minorHAnsi"/>
          <w:color w:val="auto"/>
        </w:rPr>
      </w:pPr>
      <w:r w:rsidRPr="00582235">
        <w:rPr>
          <w:rFonts w:asciiTheme="minorHAnsi" w:hAnsiTheme="minorHAnsi" w:cstheme="minorHAnsi"/>
          <w:color w:val="auto"/>
        </w:rPr>
        <w:t xml:space="preserve">c) </w:t>
      </w:r>
      <w:r w:rsidRPr="00582235">
        <w:rPr>
          <w:rFonts w:asciiTheme="minorHAnsi" w:hAnsiTheme="minorHAnsi" w:cstheme="minorHAnsi"/>
          <w:color w:val="auto"/>
        </w:rPr>
        <w:tab/>
        <w:t>Konfigurację i wdrożenie nowych urządzeń sieciowych w kolokacji, konfiguracja polityk firewall, VPN z uwzględnieniem MFA, konfigurację relokowanych serwerów i macierzy serwerowych w kolokacji;</w:t>
      </w:r>
    </w:p>
    <w:p w14:paraId="1FE478BD" w14:textId="3FF6AABF" w:rsidR="00132A17" w:rsidRPr="00582235" w:rsidRDefault="00132A17" w:rsidP="005B0941">
      <w:pPr>
        <w:pStyle w:val="Akapitzlist"/>
        <w:spacing w:after="120" w:line="240" w:lineRule="auto"/>
        <w:contextualSpacing w:val="0"/>
        <w:rPr>
          <w:rFonts w:asciiTheme="minorHAnsi" w:hAnsiTheme="minorHAnsi" w:cstheme="minorHAnsi"/>
          <w:color w:val="auto"/>
        </w:rPr>
      </w:pPr>
      <w:r w:rsidRPr="00582235">
        <w:rPr>
          <w:rFonts w:asciiTheme="minorHAnsi" w:hAnsiTheme="minorHAnsi" w:cstheme="minorHAnsi"/>
          <w:b/>
          <w:bCs/>
          <w:color w:val="auto"/>
        </w:rPr>
        <w:t xml:space="preserve">Część zamówienia nr 2 - Zadanie nr </w:t>
      </w:r>
      <w:proofErr w:type="gramStart"/>
      <w:r w:rsidRPr="00582235">
        <w:rPr>
          <w:rFonts w:asciiTheme="minorHAnsi" w:hAnsiTheme="minorHAnsi" w:cstheme="minorHAnsi"/>
          <w:b/>
          <w:bCs/>
          <w:color w:val="auto"/>
        </w:rPr>
        <w:t>2</w:t>
      </w:r>
      <w:r w:rsidRPr="00582235">
        <w:rPr>
          <w:rFonts w:asciiTheme="minorHAnsi" w:hAnsiTheme="minorHAnsi" w:cstheme="minorHAnsi"/>
          <w:color w:val="auto"/>
        </w:rPr>
        <w:t xml:space="preserve">  –</w:t>
      </w:r>
      <w:proofErr w:type="gramEnd"/>
      <w:r w:rsidRPr="00582235">
        <w:rPr>
          <w:rFonts w:asciiTheme="minorHAnsi" w:hAnsiTheme="minorHAnsi" w:cstheme="minorHAnsi"/>
          <w:color w:val="auto"/>
        </w:rPr>
        <w:t xml:space="preserve"> </w:t>
      </w:r>
      <w:r w:rsidR="004F57D6" w:rsidRPr="00582235">
        <w:rPr>
          <w:rFonts w:asciiTheme="minorHAnsi" w:hAnsiTheme="minorHAnsi" w:cstheme="minorHAnsi"/>
          <w:b/>
          <w:bCs/>
          <w:color w:val="auto"/>
        </w:rPr>
        <w:t>„</w:t>
      </w:r>
      <w:r w:rsidRPr="00582235">
        <w:rPr>
          <w:rFonts w:asciiTheme="minorHAnsi" w:hAnsiTheme="minorHAnsi" w:cstheme="minorHAnsi"/>
          <w:b/>
          <w:bCs/>
          <w:color w:val="auto"/>
        </w:rPr>
        <w:t xml:space="preserve">Dostawa i wykonanie okablowania strukturalnego w zewnętrznym magazynie Zamawiającego </w:t>
      </w:r>
      <w:r w:rsidR="006D2040" w:rsidRPr="00582235">
        <w:rPr>
          <w:rFonts w:asciiTheme="minorHAnsi" w:hAnsiTheme="minorHAnsi" w:cstheme="minorHAnsi"/>
          <w:b/>
          <w:bCs/>
          <w:color w:val="auto"/>
        </w:rPr>
        <w:t>na</w:t>
      </w:r>
      <w:r w:rsidRPr="00582235">
        <w:rPr>
          <w:rFonts w:asciiTheme="minorHAnsi" w:hAnsiTheme="minorHAnsi" w:cstheme="minorHAnsi"/>
          <w:b/>
          <w:bCs/>
          <w:color w:val="auto"/>
        </w:rPr>
        <w:t xml:space="preserve"> potrzeb</w:t>
      </w:r>
      <w:r w:rsidR="006D2040" w:rsidRPr="00582235">
        <w:rPr>
          <w:rFonts w:asciiTheme="minorHAnsi" w:hAnsiTheme="minorHAnsi" w:cstheme="minorHAnsi"/>
          <w:b/>
          <w:bCs/>
          <w:color w:val="auto"/>
        </w:rPr>
        <w:t>ę</w:t>
      </w:r>
      <w:r w:rsidRPr="00582235">
        <w:rPr>
          <w:rFonts w:asciiTheme="minorHAnsi" w:hAnsiTheme="minorHAnsi" w:cstheme="minorHAnsi"/>
          <w:b/>
          <w:bCs/>
          <w:color w:val="auto"/>
        </w:rPr>
        <w:t xml:space="preserve"> konfiguracji sieci LAN i połączenia magazynu z Data Center (kolokacją)</w:t>
      </w:r>
      <w:r w:rsidR="004F57D6" w:rsidRPr="00582235">
        <w:rPr>
          <w:rFonts w:asciiTheme="minorHAnsi" w:hAnsiTheme="minorHAnsi" w:cstheme="minorHAnsi"/>
          <w:b/>
          <w:bCs/>
          <w:color w:val="auto"/>
        </w:rPr>
        <w:t>”</w:t>
      </w:r>
      <w:r w:rsidR="009C38C0" w:rsidRPr="00582235">
        <w:rPr>
          <w:rFonts w:asciiTheme="minorHAnsi" w:hAnsiTheme="minorHAnsi" w:cstheme="minorHAnsi"/>
          <w:color w:val="auto"/>
        </w:rPr>
        <w:t xml:space="preserve"> obejmujące</w:t>
      </w:r>
      <w:r w:rsidRPr="00582235">
        <w:rPr>
          <w:rFonts w:asciiTheme="minorHAnsi" w:hAnsiTheme="minorHAnsi" w:cstheme="minorHAnsi"/>
          <w:color w:val="auto"/>
        </w:rPr>
        <w:t>;</w:t>
      </w:r>
    </w:p>
    <w:p w14:paraId="6C3C4D9D" w14:textId="77777777" w:rsidR="009C38C0" w:rsidRPr="00582235" w:rsidRDefault="009C38C0" w:rsidP="005B0941">
      <w:pPr>
        <w:pStyle w:val="Akapitzlist"/>
        <w:numPr>
          <w:ilvl w:val="0"/>
          <w:numId w:val="28"/>
        </w:numPr>
        <w:spacing w:after="120" w:line="240" w:lineRule="auto"/>
        <w:ind w:left="1134" w:hanging="425"/>
        <w:contextualSpacing w:val="0"/>
        <w:jc w:val="both"/>
        <w:rPr>
          <w:rFonts w:asciiTheme="minorHAnsi" w:hAnsiTheme="minorHAnsi" w:cstheme="minorHAnsi"/>
        </w:rPr>
      </w:pPr>
      <w:r w:rsidRPr="00582235">
        <w:rPr>
          <w:rFonts w:asciiTheme="minorHAnsi" w:hAnsiTheme="minorHAnsi" w:cstheme="minorHAnsi"/>
        </w:rPr>
        <w:t xml:space="preserve">Wykonanie okablowania strukturalnego, kablem kat.6A U/FTP LSOH 500m – ok 280 </w:t>
      </w:r>
      <w:proofErr w:type="spellStart"/>
      <w:r w:rsidRPr="00582235">
        <w:rPr>
          <w:rFonts w:asciiTheme="minorHAnsi" w:hAnsiTheme="minorHAnsi" w:cstheme="minorHAnsi"/>
        </w:rPr>
        <w:t>mb</w:t>
      </w:r>
      <w:proofErr w:type="spellEnd"/>
      <w:r w:rsidRPr="00582235">
        <w:rPr>
          <w:rFonts w:asciiTheme="minorHAnsi" w:hAnsiTheme="minorHAnsi" w:cstheme="minorHAnsi"/>
        </w:rPr>
        <w:t>, wykonane w rurkach elektroinstalacyjnych i kanałach instalacyjnych;</w:t>
      </w:r>
    </w:p>
    <w:p w14:paraId="607A7F1D" w14:textId="77777777" w:rsidR="009C38C0" w:rsidRPr="00582235" w:rsidRDefault="009C38C0" w:rsidP="005B0941">
      <w:pPr>
        <w:pStyle w:val="Akapitzlist"/>
        <w:numPr>
          <w:ilvl w:val="0"/>
          <w:numId w:val="28"/>
        </w:numPr>
        <w:spacing w:after="120" w:line="240" w:lineRule="auto"/>
        <w:ind w:left="1134" w:hanging="425"/>
        <w:contextualSpacing w:val="0"/>
        <w:jc w:val="both"/>
        <w:rPr>
          <w:rFonts w:asciiTheme="minorHAnsi" w:hAnsiTheme="minorHAnsi" w:cstheme="minorHAnsi"/>
        </w:rPr>
      </w:pPr>
      <w:r w:rsidRPr="00582235">
        <w:rPr>
          <w:rFonts w:asciiTheme="minorHAnsi" w:hAnsiTheme="minorHAnsi" w:cstheme="minorHAnsi"/>
        </w:rPr>
        <w:t xml:space="preserve">Dostarczenie i montaż, we wskazanym przez Zamawiającego </w:t>
      </w:r>
      <w:proofErr w:type="gramStart"/>
      <w:r w:rsidRPr="00582235">
        <w:rPr>
          <w:rFonts w:asciiTheme="minorHAnsi" w:hAnsiTheme="minorHAnsi" w:cstheme="minorHAnsi"/>
        </w:rPr>
        <w:t>miejscu,  szafy</w:t>
      </w:r>
      <w:proofErr w:type="gramEnd"/>
      <w:r w:rsidRPr="00582235">
        <w:rPr>
          <w:rFonts w:asciiTheme="minorHAnsi" w:hAnsiTheme="minorHAnsi" w:cstheme="minorHAnsi"/>
        </w:rPr>
        <w:t xml:space="preserve"> RACK 6U o min. wymiarach: wysokość: 370mm / szerokość: 542mm / głębokość: 400mm;</w:t>
      </w:r>
    </w:p>
    <w:p w14:paraId="566B57C5" w14:textId="77777777" w:rsidR="009C38C0" w:rsidRPr="00582235" w:rsidRDefault="009C38C0" w:rsidP="005B0941">
      <w:pPr>
        <w:pStyle w:val="Akapitzlist"/>
        <w:numPr>
          <w:ilvl w:val="0"/>
          <w:numId w:val="28"/>
        </w:numPr>
        <w:spacing w:after="120" w:line="240" w:lineRule="auto"/>
        <w:ind w:left="1134" w:hanging="425"/>
        <w:contextualSpacing w:val="0"/>
        <w:jc w:val="both"/>
        <w:rPr>
          <w:rFonts w:asciiTheme="minorHAnsi" w:hAnsiTheme="minorHAnsi" w:cstheme="minorHAnsi"/>
        </w:rPr>
      </w:pPr>
      <w:r w:rsidRPr="00582235">
        <w:rPr>
          <w:rFonts w:asciiTheme="minorHAnsi" w:hAnsiTheme="minorHAnsi" w:cstheme="minorHAnsi"/>
        </w:rPr>
        <w:t xml:space="preserve">Zakończenie okablowania w szafie RACK, w </w:t>
      </w:r>
      <w:proofErr w:type="spellStart"/>
      <w:r w:rsidRPr="00582235">
        <w:rPr>
          <w:rFonts w:asciiTheme="minorHAnsi" w:hAnsiTheme="minorHAnsi" w:cstheme="minorHAnsi"/>
        </w:rPr>
        <w:t>PatchPanelu</w:t>
      </w:r>
      <w:proofErr w:type="spellEnd"/>
      <w:r w:rsidRPr="00582235">
        <w:rPr>
          <w:rFonts w:asciiTheme="minorHAnsi" w:hAnsiTheme="minorHAnsi" w:cstheme="minorHAnsi"/>
        </w:rPr>
        <w:t xml:space="preserve"> 6 </w:t>
      </w:r>
      <w:proofErr w:type="spellStart"/>
      <w:r w:rsidRPr="00582235">
        <w:rPr>
          <w:rFonts w:asciiTheme="minorHAnsi" w:hAnsiTheme="minorHAnsi" w:cstheme="minorHAnsi"/>
        </w:rPr>
        <w:t>cat</w:t>
      </w:r>
      <w:proofErr w:type="spellEnd"/>
      <w:r w:rsidRPr="00582235">
        <w:rPr>
          <w:rFonts w:asciiTheme="minorHAnsi" w:hAnsiTheme="minorHAnsi" w:cstheme="minorHAnsi"/>
        </w:rPr>
        <w:t xml:space="preserve">. dostarczonym przez zamawiającego, a po stronie odbiorników modułami kat 6A STP umożliwiających wpięcie urządzeń sieciowych Access Point – 5 </w:t>
      </w:r>
      <w:proofErr w:type="spellStart"/>
      <w:r w:rsidRPr="00582235">
        <w:rPr>
          <w:rFonts w:asciiTheme="minorHAnsi" w:hAnsiTheme="minorHAnsi" w:cstheme="minorHAnsi"/>
        </w:rPr>
        <w:t>szt</w:t>
      </w:r>
      <w:proofErr w:type="spellEnd"/>
      <w:r w:rsidRPr="00582235">
        <w:rPr>
          <w:rFonts w:asciiTheme="minorHAnsi" w:hAnsiTheme="minorHAnsi" w:cstheme="minorHAnsi"/>
        </w:rPr>
        <w:t>;</w:t>
      </w:r>
    </w:p>
    <w:p w14:paraId="6F131168" w14:textId="77777777" w:rsidR="009C38C0" w:rsidRPr="00582235" w:rsidRDefault="009C38C0" w:rsidP="005B0941">
      <w:pPr>
        <w:pStyle w:val="Akapitzlist"/>
        <w:numPr>
          <w:ilvl w:val="0"/>
          <w:numId w:val="28"/>
        </w:numPr>
        <w:spacing w:after="120" w:line="240" w:lineRule="auto"/>
        <w:ind w:left="1134" w:hanging="425"/>
        <w:contextualSpacing w:val="0"/>
        <w:jc w:val="both"/>
        <w:rPr>
          <w:rFonts w:asciiTheme="minorHAnsi" w:hAnsiTheme="minorHAnsi" w:cstheme="minorHAnsi"/>
        </w:rPr>
      </w:pPr>
      <w:r w:rsidRPr="00582235">
        <w:rPr>
          <w:rFonts w:asciiTheme="minorHAnsi" w:hAnsiTheme="minorHAnsi" w:cstheme="minorHAnsi"/>
        </w:rPr>
        <w:t>Montaż podwieszanych uchwytów, umożliwiających zamontowanie 5 szt. urządzeń Access Point na wysokości ok 4,5 m.</w:t>
      </w:r>
    </w:p>
    <w:p w14:paraId="2CC6A6E9" w14:textId="7C915296" w:rsidR="008F4894" w:rsidRPr="00582235" w:rsidRDefault="00D57ABA" w:rsidP="005B0941">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Fonts w:asciiTheme="minorHAnsi" w:hAnsiTheme="minorHAnsi" w:cstheme="minorHAnsi"/>
        </w:rPr>
      </w:pPr>
      <w:r w:rsidRPr="00582235">
        <w:rPr>
          <w:rStyle w:val="BrakA"/>
          <w:rFonts w:asciiTheme="minorHAnsi" w:hAnsiTheme="minorHAnsi" w:cstheme="minorHAnsi"/>
        </w:rPr>
        <w:t>Szczegółowy opis przedmiotu zamówienia stanowi</w:t>
      </w:r>
      <w:r w:rsidR="009C38C0" w:rsidRPr="00582235">
        <w:rPr>
          <w:rStyle w:val="BrakA"/>
          <w:rFonts w:asciiTheme="minorHAnsi" w:hAnsiTheme="minorHAnsi" w:cstheme="minorHAnsi"/>
        </w:rPr>
        <w:t>ą</w:t>
      </w:r>
      <w:r w:rsidRPr="00582235">
        <w:rPr>
          <w:rStyle w:val="BrakA"/>
          <w:rFonts w:asciiTheme="minorHAnsi" w:hAnsiTheme="minorHAnsi" w:cstheme="minorHAnsi"/>
        </w:rPr>
        <w:t xml:space="preserve"> </w:t>
      </w:r>
      <w:r w:rsidR="00132A17" w:rsidRPr="00582235">
        <w:rPr>
          <w:rStyle w:val="BrakA"/>
          <w:rFonts w:asciiTheme="minorHAnsi" w:hAnsiTheme="minorHAnsi" w:cstheme="minorHAnsi"/>
          <w:b/>
          <w:bCs/>
        </w:rPr>
        <w:t>Z</w:t>
      </w:r>
      <w:r w:rsidRPr="00582235">
        <w:rPr>
          <w:rStyle w:val="BrakA"/>
          <w:rFonts w:asciiTheme="minorHAnsi" w:hAnsiTheme="minorHAnsi" w:cstheme="minorHAnsi"/>
          <w:b/>
          <w:bCs/>
        </w:rPr>
        <w:t>ałącznik nr 1</w:t>
      </w:r>
      <w:r w:rsidR="002A4DC9" w:rsidRPr="00582235">
        <w:rPr>
          <w:rStyle w:val="BrakA"/>
          <w:rFonts w:asciiTheme="minorHAnsi" w:hAnsiTheme="minorHAnsi" w:cstheme="minorHAnsi"/>
          <w:b/>
          <w:bCs/>
        </w:rPr>
        <w:t xml:space="preserve">A </w:t>
      </w:r>
      <w:r w:rsidR="002A4DC9" w:rsidRPr="00582235">
        <w:rPr>
          <w:rFonts w:asciiTheme="minorHAnsi" w:hAnsiTheme="minorHAnsi" w:cstheme="minorHAnsi"/>
          <w:b/>
          <w:bCs/>
        </w:rPr>
        <w:t xml:space="preserve">dla Części zamówienia nr 1 - Zadanie nr 1 </w:t>
      </w:r>
      <w:r w:rsidR="002A4DC9" w:rsidRPr="00582235">
        <w:rPr>
          <w:rStyle w:val="BrakA"/>
          <w:rFonts w:asciiTheme="minorHAnsi" w:hAnsiTheme="minorHAnsi" w:cstheme="minorHAnsi"/>
          <w:b/>
          <w:bCs/>
        </w:rPr>
        <w:t>oraz Załącznik 1B</w:t>
      </w:r>
      <w:r w:rsidRPr="00582235">
        <w:rPr>
          <w:rStyle w:val="BrakA"/>
          <w:rFonts w:asciiTheme="minorHAnsi" w:hAnsiTheme="minorHAnsi" w:cstheme="minorHAnsi"/>
        </w:rPr>
        <w:t xml:space="preserve"> </w:t>
      </w:r>
      <w:r w:rsidR="002A4DC9" w:rsidRPr="00582235">
        <w:rPr>
          <w:rFonts w:asciiTheme="minorHAnsi" w:hAnsiTheme="minorHAnsi" w:cstheme="minorHAnsi"/>
          <w:b/>
          <w:bCs/>
        </w:rPr>
        <w:t xml:space="preserve">dla Części zamówienia nr 2 - Zadanie nr 2 </w:t>
      </w:r>
      <w:r w:rsidR="00AF2975" w:rsidRPr="00582235">
        <w:rPr>
          <w:rStyle w:val="BrakA"/>
          <w:rFonts w:asciiTheme="minorHAnsi" w:hAnsiTheme="minorHAnsi" w:cstheme="minorHAnsi"/>
        </w:rPr>
        <w:t xml:space="preserve">- </w:t>
      </w:r>
      <w:r w:rsidRPr="00582235">
        <w:rPr>
          <w:rStyle w:val="BrakA"/>
          <w:rFonts w:asciiTheme="minorHAnsi" w:hAnsiTheme="minorHAnsi" w:cstheme="minorHAnsi"/>
        </w:rPr>
        <w:t xml:space="preserve">Opis przedmiotu </w:t>
      </w:r>
      <w:r w:rsidR="00132A17" w:rsidRPr="00582235">
        <w:rPr>
          <w:rStyle w:val="BrakA"/>
          <w:rFonts w:asciiTheme="minorHAnsi" w:hAnsiTheme="minorHAnsi" w:cstheme="minorHAnsi"/>
        </w:rPr>
        <w:t>(OPZ)</w:t>
      </w:r>
      <w:r w:rsidR="00BF7845" w:rsidRPr="00582235">
        <w:rPr>
          <w:rStyle w:val="BrakA"/>
          <w:rFonts w:asciiTheme="minorHAnsi" w:hAnsiTheme="minorHAnsi" w:cstheme="minorHAnsi"/>
        </w:rPr>
        <w:t xml:space="preserve"> </w:t>
      </w:r>
      <w:r w:rsidR="009C38C0" w:rsidRPr="00582235">
        <w:rPr>
          <w:rStyle w:val="BrakA"/>
          <w:rFonts w:asciiTheme="minorHAnsi" w:hAnsiTheme="minorHAnsi" w:cstheme="minorHAnsi"/>
        </w:rPr>
        <w:t xml:space="preserve">oraz </w:t>
      </w:r>
      <w:r w:rsidR="008E348B" w:rsidRPr="00582235">
        <w:rPr>
          <w:rStyle w:val="BrakA"/>
          <w:rFonts w:asciiTheme="minorHAnsi" w:hAnsiTheme="minorHAnsi" w:cstheme="minorHAnsi"/>
        </w:rPr>
        <w:t>Formularz</w:t>
      </w:r>
      <w:r w:rsidR="00132A17" w:rsidRPr="00582235">
        <w:rPr>
          <w:rStyle w:val="BrakA"/>
          <w:rFonts w:asciiTheme="minorHAnsi" w:hAnsiTheme="minorHAnsi" w:cstheme="minorHAnsi"/>
        </w:rPr>
        <w:t>e</w:t>
      </w:r>
      <w:r w:rsidR="008E348B" w:rsidRPr="00582235">
        <w:rPr>
          <w:rStyle w:val="BrakA"/>
          <w:rFonts w:asciiTheme="minorHAnsi" w:hAnsiTheme="minorHAnsi" w:cstheme="minorHAnsi"/>
        </w:rPr>
        <w:t xml:space="preserve"> kalkulacyjn</w:t>
      </w:r>
      <w:r w:rsidR="009C38C0" w:rsidRPr="00582235">
        <w:rPr>
          <w:rStyle w:val="BrakA"/>
          <w:rFonts w:asciiTheme="minorHAnsi" w:hAnsiTheme="minorHAnsi" w:cstheme="minorHAnsi"/>
        </w:rPr>
        <w:t xml:space="preserve">o </w:t>
      </w:r>
      <w:r w:rsidR="008E348B" w:rsidRPr="00582235">
        <w:rPr>
          <w:rStyle w:val="BrakA"/>
          <w:rFonts w:asciiTheme="minorHAnsi" w:hAnsiTheme="minorHAnsi" w:cstheme="minorHAnsi"/>
        </w:rPr>
        <w:t>-cenow</w:t>
      </w:r>
      <w:r w:rsidR="00132A17" w:rsidRPr="00582235">
        <w:rPr>
          <w:rStyle w:val="BrakA"/>
          <w:rFonts w:asciiTheme="minorHAnsi" w:hAnsiTheme="minorHAnsi" w:cstheme="minorHAnsi"/>
        </w:rPr>
        <w:t>e</w:t>
      </w:r>
      <w:r w:rsidR="009C38C0" w:rsidRPr="00582235">
        <w:rPr>
          <w:rStyle w:val="BrakA"/>
          <w:rFonts w:asciiTheme="minorHAnsi" w:hAnsiTheme="minorHAnsi" w:cstheme="minorHAnsi"/>
        </w:rPr>
        <w:t xml:space="preserve">: </w:t>
      </w:r>
      <w:r w:rsidR="009C38C0" w:rsidRPr="00582235">
        <w:rPr>
          <w:rFonts w:asciiTheme="minorHAnsi" w:hAnsiTheme="minorHAnsi" w:cstheme="minorHAnsi"/>
          <w:b/>
          <w:bCs/>
        </w:rPr>
        <w:t xml:space="preserve">Załącznik </w:t>
      </w:r>
      <w:r w:rsidR="002A4DC9" w:rsidRPr="00582235">
        <w:rPr>
          <w:rFonts w:asciiTheme="minorHAnsi" w:hAnsiTheme="minorHAnsi" w:cstheme="minorHAnsi"/>
          <w:b/>
          <w:bCs/>
        </w:rPr>
        <w:t xml:space="preserve">nr </w:t>
      </w:r>
      <w:r w:rsidR="009C38C0" w:rsidRPr="00582235">
        <w:rPr>
          <w:rFonts w:asciiTheme="minorHAnsi" w:hAnsiTheme="minorHAnsi" w:cstheme="minorHAnsi"/>
          <w:b/>
          <w:bCs/>
        </w:rPr>
        <w:t xml:space="preserve">2A dla Części zamówienia nr 1 - Zadanie nr 1 </w:t>
      </w:r>
      <w:r w:rsidR="009C38C0" w:rsidRPr="00582235">
        <w:rPr>
          <w:rFonts w:asciiTheme="minorHAnsi" w:hAnsiTheme="minorHAnsi" w:cstheme="minorHAnsi"/>
        </w:rPr>
        <w:t>oraz</w:t>
      </w:r>
      <w:r w:rsidR="009C38C0" w:rsidRPr="00582235">
        <w:rPr>
          <w:rFonts w:asciiTheme="minorHAnsi" w:hAnsiTheme="minorHAnsi" w:cstheme="minorHAnsi"/>
          <w:b/>
          <w:bCs/>
        </w:rPr>
        <w:t xml:space="preserve"> Załącznik </w:t>
      </w:r>
      <w:r w:rsidR="002A4DC9" w:rsidRPr="00582235">
        <w:rPr>
          <w:rFonts w:asciiTheme="minorHAnsi" w:hAnsiTheme="minorHAnsi" w:cstheme="minorHAnsi"/>
          <w:b/>
          <w:bCs/>
        </w:rPr>
        <w:t xml:space="preserve">nr </w:t>
      </w:r>
      <w:r w:rsidR="009C38C0" w:rsidRPr="00582235">
        <w:rPr>
          <w:rFonts w:asciiTheme="minorHAnsi" w:hAnsiTheme="minorHAnsi" w:cstheme="minorHAnsi"/>
          <w:b/>
          <w:bCs/>
        </w:rPr>
        <w:t>2B dla Części zamówienia nr 2 - Zadanie nr 2</w:t>
      </w:r>
      <w:r w:rsidR="009C38C0" w:rsidRPr="00582235">
        <w:rPr>
          <w:rFonts w:asciiTheme="minorHAnsi" w:hAnsiTheme="minorHAnsi" w:cstheme="minorHAnsi"/>
        </w:rPr>
        <w:t>.</w:t>
      </w:r>
    </w:p>
    <w:p w14:paraId="56617763" w14:textId="5E5D2E03" w:rsidR="009C38C0" w:rsidRPr="00582235" w:rsidRDefault="001850B1" w:rsidP="005B0941">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eastAsiaTheme="minorHAnsi" w:hAnsiTheme="minorHAnsi" w:cstheme="minorHAnsi"/>
          <w:color w:val="auto"/>
          <w:bdr w:val="none" w:sz="0" w:space="0" w:color="auto"/>
        </w:rPr>
      </w:pPr>
      <w:r w:rsidRPr="00582235">
        <w:rPr>
          <w:rStyle w:val="BrakA"/>
          <w:rFonts w:asciiTheme="minorHAnsi" w:eastAsiaTheme="minorHAnsi" w:hAnsiTheme="minorHAnsi" w:cstheme="minorHAnsi"/>
          <w:color w:val="auto"/>
          <w:bdr w:val="none" w:sz="0" w:space="0" w:color="auto"/>
        </w:rPr>
        <w:t xml:space="preserve">Zamawiający nie ogranicza liczby części zamówienia, na które Wykonawca może </w:t>
      </w:r>
      <w:proofErr w:type="gramStart"/>
      <w:r w:rsidRPr="00582235">
        <w:rPr>
          <w:rStyle w:val="BrakA"/>
          <w:rFonts w:asciiTheme="minorHAnsi" w:eastAsiaTheme="minorHAnsi" w:hAnsiTheme="minorHAnsi" w:cstheme="minorHAnsi"/>
          <w:color w:val="auto"/>
          <w:bdr w:val="none" w:sz="0" w:space="0" w:color="auto"/>
        </w:rPr>
        <w:t>złożyć  ofertę</w:t>
      </w:r>
      <w:proofErr w:type="gramEnd"/>
      <w:r w:rsidRPr="00582235">
        <w:rPr>
          <w:rStyle w:val="BrakA"/>
          <w:rFonts w:asciiTheme="minorHAnsi" w:eastAsiaTheme="minorHAnsi" w:hAnsiTheme="minorHAnsi" w:cstheme="minorHAnsi"/>
          <w:color w:val="auto"/>
          <w:bdr w:val="none" w:sz="0" w:space="0" w:color="auto"/>
        </w:rPr>
        <w:t xml:space="preserve">, co oznacza, iż Wykonawca może złożyć ofertę na jedną dowolnie wybraną część zamówienia albo na wszystkie części zamówienia. </w:t>
      </w:r>
    </w:p>
    <w:p w14:paraId="7C68623B" w14:textId="77777777" w:rsidR="00132A17" w:rsidRPr="00582235" w:rsidRDefault="00AF609A" w:rsidP="005B0941">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hAnsiTheme="minorHAnsi" w:cstheme="minorHAnsi"/>
        </w:rPr>
      </w:pPr>
      <w:r w:rsidRPr="00582235">
        <w:rPr>
          <w:rStyle w:val="BrakA"/>
          <w:rFonts w:asciiTheme="minorHAnsi" w:hAnsiTheme="minorHAnsi" w:cstheme="minorHAnsi"/>
        </w:rPr>
        <w:lastRenderedPageBreak/>
        <w:t>Miejscem wykonania dostawy jest</w:t>
      </w:r>
      <w:r w:rsidR="00132A17" w:rsidRPr="00582235">
        <w:rPr>
          <w:rStyle w:val="BrakA"/>
          <w:rFonts w:asciiTheme="minorHAnsi" w:hAnsiTheme="minorHAnsi" w:cstheme="minorHAnsi"/>
        </w:rPr>
        <w:t>:</w:t>
      </w:r>
    </w:p>
    <w:p w14:paraId="7BCE3427" w14:textId="4C338365" w:rsidR="00AF609A" w:rsidRPr="00582235" w:rsidRDefault="00132A17" w:rsidP="005B0941">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hAnsiTheme="minorHAnsi" w:cstheme="minorHAnsi"/>
        </w:rPr>
      </w:pPr>
      <w:r w:rsidRPr="00582235">
        <w:rPr>
          <w:rStyle w:val="BrakA"/>
          <w:rFonts w:asciiTheme="minorHAnsi" w:hAnsiTheme="minorHAnsi" w:cstheme="minorHAnsi"/>
        </w:rPr>
        <w:t>Dla</w:t>
      </w:r>
      <w:r w:rsidRPr="00582235">
        <w:rPr>
          <w:rFonts w:asciiTheme="minorHAnsi" w:hAnsiTheme="minorHAnsi" w:cstheme="minorHAnsi"/>
          <w:b/>
          <w:bCs/>
        </w:rPr>
        <w:t xml:space="preserve"> Części zamówienia nr 1 - Zadanie nr 1</w:t>
      </w:r>
      <w:r w:rsidR="00AF609A" w:rsidRPr="00582235">
        <w:rPr>
          <w:rStyle w:val="BrakA"/>
          <w:rFonts w:asciiTheme="minorHAnsi" w:hAnsiTheme="minorHAnsi" w:cstheme="minorHAnsi"/>
        </w:rPr>
        <w:t xml:space="preserve"> siedziba Zamawiającego -</w:t>
      </w:r>
      <w:r w:rsidRPr="00582235">
        <w:rPr>
          <w:rStyle w:val="BrakA"/>
          <w:rFonts w:asciiTheme="minorHAnsi" w:hAnsiTheme="minorHAnsi" w:cstheme="minorHAnsi"/>
        </w:rPr>
        <w:t xml:space="preserve"> </w:t>
      </w:r>
      <w:r w:rsidR="00AF609A" w:rsidRPr="00582235">
        <w:rPr>
          <w:rStyle w:val="BrakA"/>
          <w:rFonts w:asciiTheme="minorHAnsi" w:hAnsiTheme="minorHAnsi" w:cstheme="minorHAnsi"/>
        </w:rPr>
        <w:t xml:space="preserve">al. Krasińskiego 11a, </w:t>
      </w:r>
      <w:r w:rsidRPr="00582235">
        <w:rPr>
          <w:rStyle w:val="BrakA"/>
          <w:rFonts w:asciiTheme="minorHAnsi" w:hAnsiTheme="minorHAnsi" w:cstheme="minorHAnsi"/>
        </w:rPr>
        <w:br/>
      </w:r>
      <w:r w:rsidR="00AF609A" w:rsidRPr="00582235">
        <w:rPr>
          <w:rStyle w:val="BrakA"/>
          <w:rFonts w:asciiTheme="minorHAnsi" w:hAnsiTheme="minorHAnsi" w:cstheme="minorHAnsi"/>
        </w:rPr>
        <w:t>31-111 Kraków</w:t>
      </w:r>
    </w:p>
    <w:p w14:paraId="7A25AB35" w14:textId="68573E28" w:rsidR="00132A17" w:rsidRPr="00582235" w:rsidRDefault="00132A17" w:rsidP="005B0941">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hAnsiTheme="minorHAnsi" w:cstheme="minorHAnsi"/>
        </w:rPr>
      </w:pPr>
      <w:r w:rsidRPr="00582235">
        <w:rPr>
          <w:rStyle w:val="BrakA"/>
          <w:rFonts w:asciiTheme="minorHAnsi" w:hAnsiTheme="minorHAnsi" w:cstheme="minorHAnsi"/>
        </w:rPr>
        <w:t>Dla</w:t>
      </w:r>
      <w:r w:rsidRPr="00582235">
        <w:rPr>
          <w:rFonts w:asciiTheme="minorHAnsi" w:hAnsiTheme="minorHAnsi" w:cstheme="minorHAnsi"/>
          <w:b/>
          <w:bCs/>
        </w:rPr>
        <w:t xml:space="preserve"> Części zamówienia nr </w:t>
      </w:r>
      <w:r w:rsidR="009C38C0" w:rsidRPr="00582235">
        <w:rPr>
          <w:rFonts w:asciiTheme="minorHAnsi" w:hAnsiTheme="minorHAnsi" w:cstheme="minorHAnsi"/>
          <w:b/>
          <w:bCs/>
        </w:rPr>
        <w:t>2</w:t>
      </w:r>
      <w:r w:rsidRPr="00582235">
        <w:rPr>
          <w:rFonts w:asciiTheme="minorHAnsi" w:hAnsiTheme="minorHAnsi" w:cstheme="minorHAnsi"/>
          <w:b/>
          <w:bCs/>
        </w:rPr>
        <w:t xml:space="preserve"> - Zadanie nr </w:t>
      </w:r>
      <w:r w:rsidR="009C38C0" w:rsidRPr="00582235">
        <w:rPr>
          <w:rFonts w:asciiTheme="minorHAnsi" w:hAnsiTheme="minorHAnsi" w:cstheme="minorHAnsi"/>
          <w:b/>
          <w:bCs/>
        </w:rPr>
        <w:t>2</w:t>
      </w:r>
      <w:r w:rsidRPr="00582235">
        <w:rPr>
          <w:rStyle w:val="BrakA"/>
          <w:rFonts w:asciiTheme="minorHAnsi" w:hAnsiTheme="minorHAnsi" w:cstheme="minorHAnsi"/>
        </w:rPr>
        <w:t xml:space="preserve"> magazyn Zamawiającego - ul. Sikorki </w:t>
      </w:r>
      <w:r w:rsidR="004F57D6" w:rsidRPr="00582235">
        <w:rPr>
          <w:rStyle w:val="BrakA"/>
          <w:rFonts w:asciiTheme="minorHAnsi" w:hAnsiTheme="minorHAnsi" w:cstheme="minorHAnsi"/>
        </w:rPr>
        <w:t>35</w:t>
      </w:r>
      <w:r w:rsidRPr="00582235">
        <w:rPr>
          <w:rStyle w:val="BrakA"/>
          <w:rFonts w:asciiTheme="minorHAnsi" w:hAnsiTheme="minorHAnsi" w:cstheme="minorHAnsi"/>
        </w:rPr>
        <w:t xml:space="preserve">, </w:t>
      </w:r>
      <w:r w:rsidR="004F57D6" w:rsidRPr="00582235">
        <w:rPr>
          <w:rStyle w:val="BrakA"/>
          <w:rFonts w:asciiTheme="minorHAnsi" w:hAnsiTheme="minorHAnsi" w:cstheme="minorHAnsi"/>
        </w:rPr>
        <w:br/>
        <w:t>31-589 Kraków</w:t>
      </w:r>
      <w:r w:rsidR="004F57D6" w:rsidRPr="00582235">
        <w:rPr>
          <w:sz w:val="20"/>
          <w:szCs w:val="20"/>
        </w:rPr>
        <w:t xml:space="preserve">. </w:t>
      </w:r>
    </w:p>
    <w:p w14:paraId="6A69EC46" w14:textId="77777777" w:rsidR="00132A17" w:rsidRPr="00582235" w:rsidRDefault="00132A17" w:rsidP="005B0941">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hAnsiTheme="minorHAnsi" w:cstheme="minorHAnsi"/>
        </w:rPr>
      </w:pPr>
    </w:p>
    <w:p w14:paraId="182A16C6" w14:textId="579ECBC1" w:rsidR="008A43DE" w:rsidRPr="00582235" w:rsidRDefault="008A43DE" w:rsidP="005B0941">
      <w:pPr>
        <w:pStyle w:val="Nagwek1"/>
        <w:spacing w:after="120" w:line="240" w:lineRule="auto"/>
        <w:contextualSpacing w:val="0"/>
        <w:rPr>
          <w:rStyle w:val="BrakA"/>
          <w:rFonts w:asciiTheme="minorHAnsi" w:hAnsiTheme="minorHAnsi" w:cstheme="minorHAnsi"/>
          <w:b w:val="0"/>
        </w:rPr>
      </w:pPr>
      <w:r w:rsidRPr="00582235">
        <w:rPr>
          <w:rStyle w:val="BrakA"/>
          <w:rFonts w:asciiTheme="minorHAnsi" w:hAnsiTheme="minorHAnsi" w:cstheme="minorHAnsi"/>
        </w:rPr>
        <w:t>Termin lub okres wykonania zamówienia</w:t>
      </w:r>
      <w:r w:rsidR="009F57C9" w:rsidRPr="00582235">
        <w:rPr>
          <w:rStyle w:val="BrakA"/>
          <w:rFonts w:asciiTheme="minorHAnsi" w:hAnsiTheme="minorHAnsi" w:cstheme="minorHAnsi"/>
        </w:rPr>
        <w:t>.</w:t>
      </w:r>
    </w:p>
    <w:p w14:paraId="2E630C49" w14:textId="77777777" w:rsidR="009C38C0" w:rsidRPr="00582235" w:rsidRDefault="00A5685A" w:rsidP="005B0941">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hAnsiTheme="minorHAnsi" w:cstheme="minorHAnsi"/>
          <w:color w:val="auto"/>
        </w:rPr>
      </w:pPr>
      <w:r w:rsidRPr="00582235">
        <w:rPr>
          <w:rStyle w:val="BrakA"/>
          <w:rFonts w:asciiTheme="minorHAnsi" w:hAnsiTheme="minorHAnsi" w:cstheme="minorHAnsi"/>
        </w:rPr>
        <w:t>Termin realizacji przedmiotu zamówienia</w:t>
      </w:r>
      <w:r w:rsidR="009C38C0" w:rsidRPr="00582235">
        <w:rPr>
          <w:rStyle w:val="BrakA"/>
          <w:rFonts w:asciiTheme="minorHAnsi" w:hAnsiTheme="minorHAnsi" w:cstheme="minorHAnsi"/>
        </w:rPr>
        <w:t>:</w:t>
      </w:r>
    </w:p>
    <w:p w14:paraId="69093403" w14:textId="667C2DDC" w:rsidR="009C38C0" w:rsidRPr="00582235" w:rsidRDefault="009C38C0" w:rsidP="005B0941">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Fonts w:asciiTheme="minorHAnsi" w:hAnsiTheme="minorHAnsi" w:cstheme="minorHAnsi"/>
        </w:rPr>
      </w:pPr>
      <w:r w:rsidRPr="00582235">
        <w:rPr>
          <w:rFonts w:asciiTheme="minorHAnsi" w:hAnsiTheme="minorHAnsi" w:cstheme="minorHAnsi"/>
          <w:color w:val="auto"/>
        </w:rPr>
        <w:t>Termin realizacji</w:t>
      </w:r>
      <w:r w:rsidRPr="00582235">
        <w:rPr>
          <w:rFonts w:asciiTheme="minorHAnsi" w:hAnsiTheme="minorHAnsi" w:cstheme="minorHAnsi"/>
          <w:b/>
          <w:bCs/>
          <w:color w:val="auto"/>
        </w:rPr>
        <w:t xml:space="preserve"> Części zamówienia nr 1 – Zadanie nr </w:t>
      </w:r>
      <w:proofErr w:type="gramStart"/>
      <w:r w:rsidRPr="00582235">
        <w:rPr>
          <w:rFonts w:asciiTheme="minorHAnsi" w:hAnsiTheme="minorHAnsi" w:cstheme="minorHAnsi"/>
          <w:b/>
          <w:bCs/>
          <w:color w:val="auto"/>
        </w:rPr>
        <w:t>1:</w:t>
      </w:r>
      <w:r w:rsidRPr="00582235">
        <w:rPr>
          <w:rFonts w:asciiTheme="minorHAnsi" w:hAnsiTheme="minorHAnsi" w:cstheme="minorHAnsi"/>
          <w:color w:val="auto"/>
        </w:rPr>
        <w:t xml:space="preserve">  maksymalnie</w:t>
      </w:r>
      <w:proofErr w:type="gramEnd"/>
      <w:r w:rsidRPr="00582235">
        <w:rPr>
          <w:rFonts w:asciiTheme="minorHAnsi" w:hAnsiTheme="minorHAnsi" w:cstheme="minorHAnsi"/>
          <w:color w:val="auto"/>
        </w:rPr>
        <w:t xml:space="preserve"> do 4</w:t>
      </w:r>
      <w:r w:rsidR="007734AE" w:rsidRPr="00582235">
        <w:rPr>
          <w:rFonts w:asciiTheme="minorHAnsi" w:hAnsiTheme="minorHAnsi" w:cstheme="minorHAnsi"/>
          <w:color w:val="auto"/>
        </w:rPr>
        <w:t>8</w:t>
      </w:r>
      <w:r w:rsidRPr="00582235">
        <w:rPr>
          <w:rFonts w:asciiTheme="minorHAnsi" w:hAnsiTheme="minorHAnsi" w:cstheme="minorHAnsi"/>
          <w:color w:val="auto"/>
        </w:rPr>
        <w:t xml:space="preserve"> </w:t>
      </w:r>
      <w:r w:rsidRPr="00582235">
        <w:rPr>
          <w:rFonts w:asciiTheme="minorHAnsi" w:hAnsiTheme="minorHAnsi" w:cstheme="minorHAnsi"/>
        </w:rPr>
        <w:t>dni od podpisania umowy, z zastrzeżeniem terminów pośrednich:</w:t>
      </w:r>
    </w:p>
    <w:p w14:paraId="211D490F" w14:textId="23695D7C" w:rsidR="009C38C0" w:rsidRPr="00582235" w:rsidRDefault="009C38C0" w:rsidP="005B0941">
      <w:pPr>
        <w:pStyle w:val="Akapitzlist"/>
        <w:spacing w:after="120" w:line="240" w:lineRule="auto"/>
        <w:contextualSpacing w:val="0"/>
        <w:rPr>
          <w:rFonts w:asciiTheme="minorHAnsi" w:hAnsiTheme="minorHAnsi" w:cstheme="minorHAnsi"/>
        </w:rPr>
      </w:pPr>
      <w:r w:rsidRPr="00582235">
        <w:rPr>
          <w:rFonts w:asciiTheme="minorHAnsi" w:hAnsiTheme="minorHAnsi" w:cstheme="minorHAnsi"/>
        </w:rPr>
        <w:t xml:space="preserve">- </w:t>
      </w:r>
      <w:r w:rsidRPr="00582235">
        <w:rPr>
          <w:rFonts w:asciiTheme="minorHAnsi" w:hAnsiTheme="minorHAnsi" w:cstheme="minorHAnsi"/>
        </w:rPr>
        <w:tab/>
        <w:t>dostawa urządzeń do 30 dni kalendarzowych od podpisania umowy;</w:t>
      </w:r>
    </w:p>
    <w:p w14:paraId="7B88827D" w14:textId="66F122A2" w:rsidR="009C38C0" w:rsidRPr="00582235" w:rsidRDefault="009C38C0" w:rsidP="007734AE">
      <w:pPr>
        <w:pStyle w:val="Akapitzlist"/>
        <w:spacing w:after="120" w:line="240" w:lineRule="auto"/>
        <w:ind w:left="1416" w:hanging="696"/>
        <w:contextualSpacing w:val="0"/>
        <w:jc w:val="both"/>
        <w:rPr>
          <w:rFonts w:asciiTheme="minorHAnsi" w:hAnsiTheme="minorHAnsi" w:cstheme="minorHAnsi"/>
        </w:rPr>
      </w:pPr>
      <w:r w:rsidRPr="00582235">
        <w:rPr>
          <w:rFonts w:asciiTheme="minorHAnsi" w:hAnsiTheme="minorHAnsi" w:cstheme="minorHAnsi"/>
        </w:rPr>
        <w:t xml:space="preserve">- </w:t>
      </w:r>
      <w:r w:rsidRPr="00582235">
        <w:rPr>
          <w:rFonts w:asciiTheme="minorHAnsi" w:hAnsiTheme="minorHAnsi" w:cstheme="minorHAnsi"/>
        </w:rPr>
        <w:tab/>
        <w:t xml:space="preserve">konfiguracja i wdrożenie nowych urządzeń sieciowych </w:t>
      </w:r>
      <w:r w:rsidRPr="00582235">
        <w:rPr>
          <w:rFonts w:asciiTheme="minorHAnsi" w:hAnsiTheme="minorHAnsi" w:cstheme="minorHAnsi"/>
          <w:color w:val="auto"/>
        </w:rPr>
        <w:t xml:space="preserve">do </w:t>
      </w:r>
      <w:r w:rsidR="007734AE" w:rsidRPr="00582235">
        <w:rPr>
          <w:rFonts w:asciiTheme="minorHAnsi" w:hAnsiTheme="minorHAnsi" w:cstheme="minorHAnsi"/>
          <w:color w:val="auto"/>
        </w:rPr>
        <w:t>18</w:t>
      </w:r>
      <w:r w:rsidRPr="00582235">
        <w:rPr>
          <w:rFonts w:asciiTheme="minorHAnsi" w:hAnsiTheme="minorHAnsi" w:cstheme="minorHAnsi"/>
          <w:color w:val="auto"/>
        </w:rPr>
        <w:t xml:space="preserve"> </w:t>
      </w:r>
      <w:r w:rsidRPr="00582235">
        <w:rPr>
          <w:rFonts w:asciiTheme="minorHAnsi" w:hAnsiTheme="minorHAnsi" w:cstheme="minorHAnsi"/>
        </w:rPr>
        <w:t xml:space="preserve">dni od zakończenia dostawy urządzeń </w:t>
      </w:r>
      <w:proofErr w:type="gramStart"/>
      <w:r w:rsidRPr="00582235">
        <w:rPr>
          <w:rFonts w:asciiTheme="minorHAnsi" w:hAnsiTheme="minorHAnsi" w:cstheme="minorHAnsi"/>
        </w:rPr>
        <w:t>( z</w:t>
      </w:r>
      <w:proofErr w:type="gramEnd"/>
      <w:r w:rsidRPr="00582235">
        <w:rPr>
          <w:rFonts w:asciiTheme="minorHAnsi" w:hAnsiTheme="minorHAnsi" w:cstheme="minorHAnsi"/>
        </w:rPr>
        <w:t xml:space="preserve"> zastrzeżeniem, iż wykonawcy mogą zaoferować krótszy czas wdrożenia podlegający ocenie w ramach kryterium </w:t>
      </w:r>
      <w:r w:rsidRPr="00582235">
        <w:rPr>
          <w:rFonts w:asciiTheme="minorHAnsi" w:hAnsiTheme="minorHAnsi" w:cstheme="minorHAnsi"/>
          <w:b/>
          <w:bCs/>
          <w:i/>
          <w:iCs/>
        </w:rPr>
        <w:t>„Czas realizacji konfiguracji i wdrożenia”</w:t>
      </w:r>
      <w:r w:rsidRPr="00582235">
        <w:rPr>
          <w:rFonts w:asciiTheme="minorHAnsi" w:hAnsiTheme="minorHAnsi" w:cstheme="minorHAnsi"/>
        </w:rPr>
        <w:t>);</w:t>
      </w:r>
    </w:p>
    <w:p w14:paraId="3FB8A527" w14:textId="7CFEA38A" w:rsidR="009C38C0" w:rsidRPr="00582235" w:rsidRDefault="009C38C0" w:rsidP="005B0941">
      <w:pPr>
        <w:spacing w:after="120" w:line="240" w:lineRule="auto"/>
        <w:ind w:left="708"/>
        <w:jc w:val="both"/>
        <w:rPr>
          <w:rFonts w:asciiTheme="minorHAnsi" w:hAnsiTheme="minorHAnsi" w:cstheme="minorHAnsi"/>
          <w:b/>
          <w:bCs/>
          <w:i/>
          <w:iCs/>
        </w:rPr>
      </w:pPr>
      <w:r w:rsidRPr="00582235">
        <w:rPr>
          <w:rFonts w:asciiTheme="minorHAnsi" w:hAnsiTheme="minorHAnsi" w:cstheme="minorHAnsi"/>
        </w:rPr>
        <w:t xml:space="preserve">Termin realizacji </w:t>
      </w:r>
      <w:r w:rsidRPr="00582235">
        <w:rPr>
          <w:rFonts w:asciiTheme="minorHAnsi" w:hAnsiTheme="minorHAnsi" w:cstheme="minorHAnsi"/>
          <w:b/>
          <w:bCs/>
        </w:rPr>
        <w:t>Części zamówienia nr 2 – Zadanie nr 2</w:t>
      </w:r>
      <w:r w:rsidRPr="00582235">
        <w:rPr>
          <w:rFonts w:asciiTheme="minorHAnsi" w:hAnsiTheme="minorHAnsi" w:cstheme="minorHAnsi"/>
        </w:rPr>
        <w:t xml:space="preserve">: maksymalnie do 45 dni od podpisania umowy, z zastrzeżeniem, iż wykonawcy mogą zaoferować krótszy termin realizacji podlegający ocenie w ramach kryterium </w:t>
      </w:r>
      <w:r w:rsidRPr="00582235">
        <w:rPr>
          <w:rFonts w:asciiTheme="minorHAnsi" w:hAnsiTheme="minorHAnsi" w:cstheme="minorHAnsi"/>
          <w:b/>
          <w:bCs/>
          <w:i/>
          <w:iCs/>
        </w:rPr>
        <w:t>„Czas realizacji”</w:t>
      </w:r>
    </w:p>
    <w:p w14:paraId="28701038" w14:textId="3B2F3316" w:rsidR="009C38C0" w:rsidRPr="00582235" w:rsidRDefault="009C38C0" w:rsidP="005B0941">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hAnsiTheme="minorHAnsi" w:cstheme="minorHAnsi"/>
        </w:rPr>
      </w:pPr>
      <w:r w:rsidRPr="00582235">
        <w:rPr>
          <w:rStyle w:val="BrakA"/>
          <w:rFonts w:asciiTheme="minorHAnsi" w:hAnsiTheme="minorHAnsi" w:cstheme="minorHAnsi"/>
        </w:rPr>
        <w:t>Zamówienie będzie realizowane zgodnie z wymaganiami OPZ oraz zgodnie z warunkami umowy (</w:t>
      </w:r>
      <w:r w:rsidRPr="00582235">
        <w:rPr>
          <w:rStyle w:val="BrakA"/>
          <w:rFonts w:asciiTheme="minorHAnsi" w:hAnsiTheme="minorHAnsi" w:cstheme="minorHAnsi"/>
          <w:b/>
          <w:bCs/>
        </w:rPr>
        <w:t>Załącznik nr 3</w:t>
      </w:r>
      <w:r w:rsidRPr="00582235">
        <w:rPr>
          <w:rStyle w:val="BrakA"/>
          <w:rFonts w:asciiTheme="minorHAnsi" w:hAnsiTheme="minorHAnsi" w:cstheme="minorHAnsi"/>
        </w:rPr>
        <w:t xml:space="preserve"> – Projekt umowy).</w:t>
      </w:r>
    </w:p>
    <w:p w14:paraId="3A115FBB" w14:textId="77777777" w:rsidR="009C38C0" w:rsidRPr="00582235" w:rsidRDefault="000F211A" w:rsidP="005B0941">
      <w:pPr>
        <w:pStyle w:val="Akapitzlist"/>
        <w:numPr>
          <w:ilvl w:val="0"/>
          <w:numId w:val="11"/>
        </w:numPr>
        <w:spacing w:after="120" w:line="240" w:lineRule="auto"/>
        <w:contextualSpacing w:val="0"/>
        <w:jc w:val="both"/>
        <w:rPr>
          <w:rFonts w:asciiTheme="minorHAnsi" w:hAnsiTheme="minorHAnsi" w:cstheme="minorHAnsi"/>
        </w:rPr>
      </w:pPr>
      <w:r w:rsidRPr="00582235">
        <w:rPr>
          <w:rFonts w:asciiTheme="minorHAnsi" w:hAnsiTheme="minorHAnsi" w:cstheme="minorHAnsi"/>
        </w:rPr>
        <w:t xml:space="preserve">Wykonawca zapewnia rozładunek </w:t>
      </w:r>
      <w:r w:rsidR="009C38C0" w:rsidRPr="00582235">
        <w:rPr>
          <w:rFonts w:asciiTheme="minorHAnsi" w:hAnsiTheme="minorHAnsi" w:cstheme="minorHAnsi"/>
        </w:rPr>
        <w:t>dostarczanego sprzętu:</w:t>
      </w:r>
    </w:p>
    <w:p w14:paraId="6BF56269" w14:textId="4CB33E54" w:rsidR="000F211A" w:rsidRPr="00582235" w:rsidRDefault="005759F0" w:rsidP="005B0941">
      <w:pPr>
        <w:pStyle w:val="Akapitzlist"/>
        <w:spacing w:after="120" w:line="240" w:lineRule="auto"/>
        <w:contextualSpacing w:val="0"/>
        <w:jc w:val="both"/>
        <w:rPr>
          <w:rFonts w:asciiTheme="minorHAnsi" w:hAnsiTheme="minorHAnsi" w:cstheme="minorHAnsi"/>
        </w:rPr>
      </w:pPr>
      <w:r w:rsidRPr="00582235">
        <w:rPr>
          <w:rFonts w:asciiTheme="minorHAnsi" w:hAnsiTheme="minorHAnsi" w:cstheme="minorHAnsi"/>
        </w:rPr>
        <w:t xml:space="preserve">- </w:t>
      </w:r>
      <w:r w:rsidR="001A7DB3" w:rsidRPr="00582235">
        <w:rPr>
          <w:rFonts w:asciiTheme="minorHAnsi" w:hAnsiTheme="minorHAnsi" w:cstheme="minorHAnsi"/>
        </w:rPr>
        <w:t xml:space="preserve">w ramach wykonania </w:t>
      </w:r>
      <w:r w:rsidR="009C38C0" w:rsidRPr="00582235">
        <w:rPr>
          <w:rFonts w:asciiTheme="minorHAnsi" w:hAnsiTheme="minorHAnsi" w:cstheme="minorHAnsi"/>
        </w:rPr>
        <w:t xml:space="preserve">Cześć zamówienia nr 1 – Zadanie 1 </w:t>
      </w:r>
      <w:r w:rsidR="000F211A" w:rsidRPr="00582235">
        <w:rPr>
          <w:rFonts w:asciiTheme="minorHAnsi" w:hAnsiTheme="minorHAnsi" w:cstheme="minorHAnsi"/>
        </w:rPr>
        <w:t xml:space="preserve">w siedzibie Zamawiającego w Krakowie, </w:t>
      </w:r>
      <w:bookmarkStart w:id="2" w:name="_Hlk98855653"/>
      <w:r w:rsidR="000F211A" w:rsidRPr="00582235">
        <w:rPr>
          <w:rFonts w:asciiTheme="minorHAnsi" w:hAnsiTheme="minorHAnsi" w:cstheme="minorHAnsi"/>
        </w:rPr>
        <w:t xml:space="preserve">w miejscu wskazanym przez pracowników działu IT w Krakowie </w:t>
      </w:r>
      <w:bookmarkEnd w:id="2"/>
      <w:r w:rsidR="000F211A" w:rsidRPr="00582235">
        <w:rPr>
          <w:rFonts w:asciiTheme="minorHAnsi" w:hAnsiTheme="minorHAnsi" w:cstheme="minorHAnsi"/>
        </w:rPr>
        <w:t>nie później niż do godz. 14.00</w:t>
      </w:r>
      <w:r w:rsidR="009C38C0" w:rsidRPr="00582235">
        <w:rPr>
          <w:rFonts w:asciiTheme="minorHAnsi" w:hAnsiTheme="minorHAnsi" w:cstheme="minorHAnsi"/>
        </w:rPr>
        <w:t xml:space="preserve"> w dni</w:t>
      </w:r>
      <w:r w:rsidR="001A7DB3" w:rsidRPr="00582235">
        <w:rPr>
          <w:rFonts w:asciiTheme="minorHAnsi" w:hAnsiTheme="minorHAnsi" w:cstheme="minorHAnsi"/>
        </w:rPr>
        <w:t>u</w:t>
      </w:r>
      <w:r w:rsidR="009C38C0" w:rsidRPr="00582235">
        <w:rPr>
          <w:rFonts w:asciiTheme="minorHAnsi" w:hAnsiTheme="minorHAnsi" w:cstheme="minorHAnsi"/>
        </w:rPr>
        <w:t xml:space="preserve"> dostawy;</w:t>
      </w:r>
    </w:p>
    <w:p w14:paraId="7ED4A97D" w14:textId="0952B603" w:rsidR="001A7DB3" w:rsidRPr="00582235" w:rsidRDefault="005759F0" w:rsidP="005B0941">
      <w:pPr>
        <w:pStyle w:val="Akapitzlist"/>
        <w:spacing w:after="120" w:line="240" w:lineRule="auto"/>
        <w:contextualSpacing w:val="0"/>
        <w:jc w:val="both"/>
        <w:rPr>
          <w:rFonts w:asciiTheme="minorHAnsi" w:hAnsiTheme="minorHAnsi" w:cstheme="minorHAnsi"/>
        </w:rPr>
      </w:pPr>
      <w:r w:rsidRPr="00582235">
        <w:rPr>
          <w:rFonts w:asciiTheme="minorHAnsi" w:hAnsiTheme="minorHAnsi" w:cstheme="minorHAnsi"/>
        </w:rPr>
        <w:t xml:space="preserve">- </w:t>
      </w:r>
      <w:r w:rsidR="001A7DB3" w:rsidRPr="00582235">
        <w:rPr>
          <w:rFonts w:asciiTheme="minorHAnsi" w:hAnsiTheme="minorHAnsi" w:cstheme="minorHAnsi"/>
        </w:rPr>
        <w:t>w ramach wykonania Cześć zamówienia nr 2 – Zadanie 2 w magazynie zewnętrznym Zamawiającego przy ul. Sikorki</w:t>
      </w:r>
      <w:r w:rsidR="00643F6D" w:rsidRPr="00582235">
        <w:rPr>
          <w:rFonts w:asciiTheme="minorHAnsi" w:hAnsiTheme="minorHAnsi" w:cstheme="minorHAnsi"/>
        </w:rPr>
        <w:t xml:space="preserve"> 35</w:t>
      </w:r>
      <w:r w:rsidR="001A7DB3" w:rsidRPr="00582235">
        <w:rPr>
          <w:rFonts w:asciiTheme="minorHAnsi" w:hAnsiTheme="minorHAnsi" w:cstheme="minorHAnsi"/>
        </w:rPr>
        <w:t xml:space="preserve"> w Krakowie, w miejscu wskazanym przez pracownika magazynu nie później niż do godz. 14.00 w dniu dostawy;</w:t>
      </w:r>
    </w:p>
    <w:p w14:paraId="3FCD39CD" w14:textId="4E8D1AC6" w:rsidR="000F211A" w:rsidRPr="00582235" w:rsidRDefault="000F211A" w:rsidP="005B0941">
      <w:pPr>
        <w:pStyle w:val="Akapitzlist"/>
        <w:numPr>
          <w:ilvl w:val="0"/>
          <w:numId w:val="11"/>
        </w:numPr>
        <w:spacing w:after="120" w:line="240" w:lineRule="auto"/>
        <w:contextualSpacing w:val="0"/>
        <w:jc w:val="both"/>
        <w:rPr>
          <w:rFonts w:asciiTheme="minorHAnsi" w:hAnsiTheme="minorHAnsi" w:cstheme="minorHAnsi"/>
        </w:rPr>
      </w:pPr>
      <w:r w:rsidRPr="00582235">
        <w:rPr>
          <w:rFonts w:asciiTheme="minorHAnsi" w:hAnsiTheme="minorHAnsi" w:cstheme="minorHAnsi"/>
        </w:rPr>
        <w:t>Ryzyko w czasie przewozu, załadunku i wyładunku spoczywa na Wykonawcy.</w:t>
      </w:r>
    </w:p>
    <w:p w14:paraId="3F2F4E5B" w14:textId="3756BE83" w:rsidR="000F211A" w:rsidRPr="00582235" w:rsidRDefault="001A7DB3" w:rsidP="005B0941">
      <w:pPr>
        <w:pStyle w:val="Akapitzlist"/>
        <w:numPr>
          <w:ilvl w:val="0"/>
          <w:numId w:val="11"/>
        </w:numPr>
        <w:spacing w:after="120" w:line="240" w:lineRule="auto"/>
        <w:contextualSpacing w:val="0"/>
        <w:jc w:val="both"/>
        <w:rPr>
          <w:rFonts w:asciiTheme="minorHAnsi" w:hAnsiTheme="minorHAnsi" w:cstheme="minorHAnsi"/>
        </w:rPr>
      </w:pPr>
      <w:r w:rsidRPr="00582235">
        <w:rPr>
          <w:rFonts w:asciiTheme="minorHAnsi" w:hAnsiTheme="minorHAnsi" w:cstheme="minorHAnsi"/>
        </w:rPr>
        <w:t xml:space="preserve">W trakcie realizacji dostaw i usług montażu lub wdrożenia </w:t>
      </w:r>
      <w:r w:rsidR="000F211A" w:rsidRPr="00582235">
        <w:rPr>
          <w:rFonts w:asciiTheme="minorHAnsi" w:hAnsiTheme="minorHAnsi" w:cstheme="minorHAnsi"/>
        </w:rPr>
        <w:t>Wykonawca ma obowiązek przestrzegania wszelkich obowiązujących przepisów dotyczących bezpieczeństwa na terenie</w:t>
      </w:r>
      <w:r w:rsidR="00716FFA" w:rsidRPr="00582235">
        <w:rPr>
          <w:rFonts w:asciiTheme="minorHAnsi" w:hAnsiTheme="minorHAnsi" w:cstheme="minorHAnsi"/>
        </w:rPr>
        <w:t xml:space="preserve"> siedziby</w:t>
      </w:r>
      <w:r w:rsidR="000F211A" w:rsidRPr="00582235">
        <w:rPr>
          <w:rFonts w:asciiTheme="minorHAnsi" w:hAnsiTheme="minorHAnsi" w:cstheme="minorHAnsi"/>
        </w:rPr>
        <w:t xml:space="preserve"> Zamawiającego</w:t>
      </w:r>
      <w:r w:rsidRPr="00582235">
        <w:rPr>
          <w:rFonts w:asciiTheme="minorHAnsi" w:hAnsiTheme="minorHAnsi" w:cstheme="minorHAnsi"/>
        </w:rPr>
        <w:t xml:space="preserve"> w Krakowie</w:t>
      </w:r>
      <w:r w:rsidR="000F211A" w:rsidRPr="00582235">
        <w:rPr>
          <w:rFonts w:asciiTheme="minorHAnsi" w:hAnsiTheme="minorHAnsi" w:cstheme="minorHAnsi"/>
        </w:rPr>
        <w:t xml:space="preserve"> </w:t>
      </w:r>
      <w:r w:rsidRPr="00582235">
        <w:rPr>
          <w:rFonts w:asciiTheme="minorHAnsi" w:hAnsiTheme="minorHAnsi" w:cstheme="minorHAnsi"/>
        </w:rPr>
        <w:t xml:space="preserve">oraz w magazynie zewnętrznym Zamawiającego </w:t>
      </w:r>
      <w:r w:rsidR="000F211A" w:rsidRPr="00582235">
        <w:rPr>
          <w:rFonts w:asciiTheme="minorHAnsi" w:hAnsiTheme="minorHAnsi" w:cstheme="minorHAnsi"/>
        </w:rPr>
        <w:t>w Krakowie.</w:t>
      </w:r>
    </w:p>
    <w:p w14:paraId="14DDCD95" w14:textId="6481B1FD" w:rsidR="000F211A" w:rsidRPr="00582235" w:rsidRDefault="000F211A" w:rsidP="005B0941">
      <w:pPr>
        <w:pStyle w:val="Akapitzlist"/>
        <w:numPr>
          <w:ilvl w:val="0"/>
          <w:numId w:val="11"/>
        </w:numPr>
        <w:spacing w:after="120" w:line="240" w:lineRule="auto"/>
        <w:contextualSpacing w:val="0"/>
        <w:jc w:val="both"/>
        <w:rPr>
          <w:rFonts w:asciiTheme="minorHAnsi" w:hAnsiTheme="minorHAnsi" w:cstheme="minorHAnsi"/>
        </w:rPr>
      </w:pPr>
      <w:r w:rsidRPr="00582235">
        <w:rPr>
          <w:rFonts w:asciiTheme="minorHAnsi" w:hAnsiTheme="minorHAnsi" w:cstheme="minorHAnsi"/>
        </w:rPr>
        <w:t>Dostarczan</w:t>
      </w:r>
      <w:r w:rsidR="001A7DB3" w:rsidRPr="00582235">
        <w:rPr>
          <w:rFonts w:asciiTheme="minorHAnsi" w:hAnsiTheme="minorHAnsi" w:cstheme="minorHAnsi"/>
        </w:rPr>
        <w:t>y sprzęt oraz akcesoria</w:t>
      </w:r>
      <w:r w:rsidR="00957D13" w:rsidRPr="00582235">
        <w:rPr>
          <w:rFonts w:asciiTheme="minorHAnsi" w:hAnsiTheme="minorHAnsi" w:cstheme="minorHAnsi"/>
        </w:rPr>
        <w:t xml:space="preserve"> dostarczane wraz ze sprzętem (</w:t>
      </w:r>
      <w:r w:rsidR="00643F6D" w:rsidRPr="00582235">
        <w:rPr>
          <w:rFonts w:asciiTheme="minorHAnsi" w:hAnsiTheme="minorHAnsi" w:cstheme="minorHAnsi"/>
        </w:rPr>
        <w:t>np.</w:t>
      </w:r>
      <w:r w:rsidR="00957D13" w:rsidRPr="00582235">
        <w:rPr>
          <w:rFonts w:asciiTheme="minorHAnsi" w:hAnsiTheme="minorHAnsi" w:cstheme="minorHAnsi"/>
        </w:rPr>
        <w:t xml:space="preserve"> okablowanie)</w:t>
      </w:r>
      <w:r w:rsidRPr="00582235">
        <w:rPr>
          <w:rFonts w:asciiTheme="minorHAnsi" w:hAnsiTheme="minorHAnsi" w:cstheme="minorHAnsi"/>
        </w:rPr>
        <w:t xml:space="preserve"> muszą być opakowane w sposób umożliwiający ich identyfikację (ilość, rodzaj, parametry techniczne) bez konieczności naruszania opakowania oraz zgodnie ze wszelkimi zabezpieczeniami stosowanymi przez producentów, a także w sposób chroniący przed działaniem czynników zewnętrznych</w:t>
      </w:r>
      <w:r w:rsidR="001A7DB3" w:rsidRPr="00582235">
        <w:rPr>
          <w:rFonts w:asciiTheme="minorHAnsi" w:hAnsiTheme="minorHAnsi" w:cstheme="minorHAnsi"/>
        </w:rPr>
        <w:t xml:space="preserve"> oraz przypadkowym uszkodzeniem</w:t>
      </w:r>
      <w:r w:rsidRPr="00582235">
        <w:rPr>
          <w:rFonts w:asciiTheme="minorHAnsi" w:hAnsiTheme="minorHAnsi" w:cstheme="minorHAnsi"/>
        </w:rPr>
        <w:t>.</w:t>
      </w:r>
    </w:p>
    <w:p w14:paraId="02149DC6" w14:textId="0DBC8FDB" w:rsidR="000F211A" w:rsidRPr="00582235" w:rsidRDefault="001A7DB3" w:rsidP="005B0941">
      <w:pPr>
        <w:pStyle w:val="Akapitzlist"/>
        <w:numPr>
          <w:ilvl w:val="0"/>
          <w:numId w:val="11"/>
        </w:numPr>
        <w:spacing w:after="120" w:line="240" w:lineRule="auto"/>
        <w:contextualSpacing w:val="0"/>
        <w:jc w:val="both"/>
        <w:rPr>
          <w:rStyle w:val="BrakA"/>
          <w:rFonts w:asciiTheme="minorHAnsi" w:hAnsiTheme="minorHAnsi" w:cstheme="minorHAnsi"/>
        </w:rPr>
      </w:pPr>
      <w:r w:rsidRPr="00582235">
        <w:rPr>
          <w:rFonts w:asciiTheme="minorHAnsi" w:hAnsiTheme="minorHAnsi" w:cstheme="minorHAnsi"/>
        </w:rPr>
        <w:t xml:space="preserve">Dostarczany sprzęt oraz akcesoria </w:t>
      </w:r>
      <w:r w:rsidR="000F211A" w:rsidRPr="00582235">
        <w:rPr>
          <w:rFonts w:asciiTheme="minorHAnsi" w:hAnsiTheme="minorHAnsi" w:cstheme="minorHAnsi"/>
        </w:rPr>
        <w:t>muszą być fabrycznie nowe, oryginalne, najwyższej jakości, wolne od wad technicznych i prawnych, dopuszczone do obrotu.</w:t>
      </w:r>
    </w:p>
    <w:p w14:paraId="060BCCC1" w14:textId="6F79A8D2" w:rsidR="005233E7" w:rsidRPr="00582235" w:rsidRDefault="005233E7" w:rsidP="005B0941">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Szczegółowo </w:t>
      </w:r>
      <w:r w:rsidR="001A7DB3" w:rsidRPr="00582235">
        <w:rPr>
          <w:rStyle w:val="BrakA"/>
          <w:rFonts w:asciiTheme="minorHAnsi" w:hAnsiTheme="minorHAnsi" w:cstheme="minorHAnsi"/>
        </w:rPr>
        <w:t>realizacji dostaw oraz usług wdrożenia i montażu</w:t>
      </w:r>
      <w:r w:rsidRPr="00582235">
        <w:rPr>
          <w:rStyle w:val="BrakA"/>
          <w:rFonts w:asciiTheme="minorHAnsi" w:hAnsiTheme="minorHAnsi" w:cstheme="minorHAnsi"/>
        </w:rPr>
        <w:t xml:space="preserve"> opisują postanowienia </w:t>
      </w:r>
      <w:r w:rsidRPr="00582235">
        <w:rPr>
          <w:rStyle w:val="BrakA"/>
          <w:rFonts w:asciiTheme="minorHAnsi" w:hAnsiTheme="minorHAnsi" w:cstheme="minorHAnsi"/>
          <w:b/>
          <w:bCs/>
        </w:rPr>
        <w:t>Załącznika nr 1</w:t>
      </w:r>
      <w:r w:rsidRPr="00582235">
        <w:rPr>
          <w:rStyle w:val="BrakA"/>
          <w:rFonts w:asciiTheme="minorHAnsi" w:hAnsiTheme="minorHAnsi" w:cstheme="minorHAnsi"/>
        </w:rPr>
        <w:t xml:space="preserve"> do niniejszego Zapytania ofertowego - Opis przedmiotu zamówienia</w:t>
      </w:r>
      <w:r w:rsidR="00957D13" w:rsidRPr="00582235">
        <w:rPr>
          <w:rStyle w:val="BrakA"/>
          <w:rFonts w:asciiTheme="minorHAnsi" w:hAnsiTheme="minorHAnsi" w:cstheme="minorHAnsi"/>
        </w:rPr>
        <w:t>, sporządzony odrębnie dla części zamówienia nr 1 oraz dla części zamówienia nr 2,</w:t>
      </w:r>
      <w:r w:rsidRPr="00582235">
        <w:rPr>
          <w:rStyle w:val="BrakA"/>
          <w:rFonts w:asciiTheme="minorHAnsi" w:hAnsiTheme="minorHAnsi" w:cstheme="minorHAnsi"/>
        </w:rPr>
        <w:t xml:space="preserve"> oraz </w:t>
      </w:r>
      <w:r w:rsidRPr="00582235">
        <w:rPr>
          <w:rStyle w:val="BrakA"/>
          <w:rFonts w:asciiTheme="minorHAnsi" w:hAnsiTheme="minorHAnsi" w:cstheme="minorHAnsi"/>
          <w:b/>
          <w:bCs/>
        </w:rPr>
        <w:t>Załącznik nr 3</w:t>
      </w:r>
      <w:r w:rsidRPr="00582235">
        <w:rPr>
          <w:rStyle w:val="BrakA"/>
          <w:rFonts w:asciiTheme="minorHAnsi" w:hAnsiTheme="minorHAnsi" w:cstheme="minorHAnsi"/>
        </w:rPr>
        <w:t xml:space="preserve"> do niniejszego Zapytania ofertowego – Projekt umowy. </w:t>
      </w:r>
    </w:p>
    <w:p w14:paraId="3CFA8161" w14:textId="77777777" w:rsidR="00484EB3" w:rsidRPr="00582235" w:rsidRDefault="00484EB3" w:rsidP="005B0941">
      <w:pPr>
        <w:pStyle w:val="Akapitzlist"/>
        <w:spacing w:after="120" w:line="240" w:lineRule="auto"/>
        <w:ind w:left="709"/>
        <w:contextualSpacing w:val="0"/>
        <w:jc w:val="both"/>
        <w:rPr>
          <w:rStyle w:val="BrakA"/>
          <w:rFonts w:asciiTheme="minorHAnsi" w:hAnsiTheme="minorHAnsi" w:cstheme="minorHAnsi"/>
        </w:rPr>
      </w:pPr>
    </w:p>
    <w:p w14:paraId="71423BBB" w14:textId="31F2F228" w:rsidR="008A43DE" w:rsidRPr="00582235" w:rsidRDefault="00AF609A" w:rsidP="005B0941">
      <w:pPr>
        <w:pStyle w:val="Nagwek1"/>
        <w:spacing w:after="120" w:line="240" w:lineRule="auto"/>
        <w:contextualSpacing w:val="0"/>
        <w:rPr>
          <w:rStyle w:val="BrakA"/>
          <w:rFonts w:asciiTheme="minorHAnsi" w:hAnsiTheme="minorHAnsi" w:cstheme="minorHAnsi"/>
          <w:b w:val="0"/>
        </w:rPr>
      </w:pPr>
      <w:r w:rsidRPr="00582235">
        <w:rPr>
          <w:rStyle w:val="BrakA"/>
          <w:rFonts w:asciiTheme="minorHAnsi" w:hAnsiTheme="minorHAnsi" w:cstheme="minorHAnsi"/>
        </w:rPr>
        <w:t xml:space="preserve">Odbiór i </w:t>
      </w:r>
      <w:r w:rsidR="007734AE" w:rsidRPr="00582235">
        <w:rPr>
          <w:rStyle w:val="BrakA"/>
          <w:rFonts w:asciiTheme="minorHAnsi" w:hAnsiTheme="minorHAnsi" w:cstheme="minorHAnsi"/>
        </w:rPr>
        <w:t>w</w:t>
      </w:r>
      <w:r w:rsidR="008A43DE" w:rsidRPr="00582235">
        <w:rPr>
          <w:rStyle w:val="BrakA"/>
          <w:rFonts w:asciiTheme="minorHAnsi" w:hAnsiTheme="minorHAnsi" w:cstheme="minorHAnsi"/>
        </w:rPr>
        <w:t>arunki płatności</w:t>
      </w:r>
      <w:r w:rsidR="009F57C9" w:rsidRPr="00582235">
        <w:rPr>
          <w:rStyle w:val="BrakA"/>
          <w:rFonts w:asciiTheme="minorHAnsi" w:hAnsiTheme="minorHAnsi" w:cstheme="minorHAnsi"/>
        </w:rPr>
        <w:t>.</w:t>
      </w:r>
    </w:p>
    <w:p w14:paraId="19DEDA02" w14:textId="5C9FE944" w:rsidR="00AF609A" w:rsidRPr="00582235" w:rsidRDefault="00AF609A" w:rsidP="005B0941">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Dokumentem potwierdzającym </w:t>
      </w:r>
      <w:r w:rsidR="001A7DB3" w:rsidRPr="00582235">
        <w:rPr>
          <w:rStyle w:val="BrakA"/>
          <w:rFonts w:asciiTheme="minorHAnsi" w:hAnsiTheme="minorHAnsi" w:cstheme="minorHAnsi"/>
        </w:rPr>
        <w:t xml:space="preserve">wykonanie zamówienia </w:t>
      </w:r>
      <w:r w:rsidR="00115DF0" w:rsidRPr="00582235">
        <w:rPr>
          <w:rStyle w:val="BrakA"/>
          <w:rFonts w:asciiTheme="minorHAnsi" w:hAnsiTheme="minorHAnsi" w:cstheme="minorHAnsi"/>
        </w:rPr>
        <w:t>będzie</w:t>
      </w:r>
      <w:r w:rsidR="001A7DB3" w:rsidRPr="00582235">
        <w:rPr>
          <w:rStyle w:val="BrakA"/>
          <w:rFonts w:asciiTheme="minorHAnsi" w:hAnsiTheme="minorHAnsi" w:cstheme="minorHAnsi"/>
        </w:rPr>
        <w:t xml:space="preserve"> protokół odbioru sprzętu/usługi sporządzony przez umocowanych przedstawicieli Zamawiającego i Wykonawcy</w:t>
      </w:r>
      <w:r w:rsidR="00115DF0" w:rsidRPr="00582235">
        <w:rPr>
          <w:rStyle w:val="BrakA"/>
          <w:rFonts w:asciiTheme="minorHAnsi" w:hAnsiTheme="minorHAnsi" w:cstheme="minorHAnsi"/>
        </w:rPr>
        <w:t>.</w:t>
      </w:r>
      <w:r w:rsidRPr="00582235">
        <w:rPr>
          <w:rStyle w:val="BrakA"/>
          <w:rFonts w:asciiTheme="minorHAnsi" w:hAnsiTheme="minorHAnsi" w:cstheme="minorHAnsi"/>
        </w:rPr>
        <w:t xml:space="preserve"> </w:t>
      </w:r>
    </w:p>
    <w:p w14:paraId="155E3846" w14:textId="50FD91C8" w:rsidR="00AF609A" w:rsidRPr="00582235" w:rsidRDefault="00AF609A" w:rsidP="005B0941">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W przypadku rozbieżności pomiędzy </w:t>
      </w:r>
      <w:r w:rsidR="001A7DB3" w:rsidRPr="00582235">
        <w:rPr>
          <w:rStyle w:val="BrakA"/>
          <w:rFonts w:asciiTheme="minorHAnsi" w:hAnsiTheme="minorHAnsi" w:cstheme="minorHAnsi"/>
        </w:rPr>
        <w:t>wymaganym zakresem dostaw czy usług</w:t>
      </w:r>
      <w:r w:rsidRPr="00582235">
        <w:rPr>
          <w:rStyle w:val="BrakA"/>
          <w:rFonts w:asciiTheme="minorHAnsi" w:hAnsiTheme="minorHAnsi" w:cstheme="minorHAnsi"/>
        </w:rPr>
        <w:t xml:space="preserve"> a stanem faktycznym, sporządzony zostanie protokół </w:t>
      </w:r>
      <w:r w:rsidR="001A7DB3" w:rsidRPr="00582235">
        <w:rPr>
          <w:rStyle w:val="BrakA"/>
          <w:rFonts w:asciiTheme="minorHAnsi" w:hAnsiTheme="minorHAnsi" w:cstheme="minorHAnsi"/>
        </w:rPr>
        <w:t>z zastrzeżeniami</w:t>
      </w:r>
      <w:r w:rsidRPr="00582235">
        <w:rPr>
          <w:rStyle w:val="BrakA"/>
          <w:rFonts w:asciiTheme="minorHAnsi" w:hAnsiTheme="minorHAnsi" w:cstheme="minorHAnsi"/>
        </w:rPr>
        <w:t xml:space="preserve">, a Zamawiający dokona zapłaty za faktycznie dostarczone </w:t>
      </w:r>
      <w:r w:rsidR="001A7DB3" w:rsidRPr="00582235">
        <w:rPr>
          <w:rStyle w:val="BrakA"/>
          <w:rFonts w:asciiTheme="minorHAnsi" w:hAnsiTheme="minorHAnsi" w:cstheme="minorHAnsi"/>
        </w:rPr>
        <w:t>sprzęt i wykonane usługi</w:t>
      </w:r>
      <w:r w:rsidRPr="00582235">
        <w:rPr>
          <w:rStyle w:val="BrakA"/>
          <w:rFonts w:asciiTheme="minorHAnsi" w:hAnsiTheme="minorHAnsi" w:cstheme="minorHAnsi"/>
        </w:rPr>
        <w:t>.</w:t>
      </w:r>
    </w:p>
    <w:p w14:paraId="04EDDCD9" w14:textId="623319AE" w:rsidR="00AF609A" w:rsidRPr="00582235" w:rsidRDefault="00AF609A" w:rsidP="005B0941">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Termin płatności wynosić będzie 30 dni od daty dostarczenia prawidłowo wystawionej faktury. Szczegółowo warunki płatności regulują postanowienia </w:t>
      </w:r>
      <w:r w:rsidRPr="00582235">
        <w:rPr>
          <w:rStyle w:val="BrakA"/>
          <w:rFonts w:asciiTheme="minorHAnsi" w:hAnsiTheme="minorHAnsi" w:cstheme="minorHAnsi"/>
          <w:b/>
          <w:bCs/>
        </w:rPr>
        <w:t>Załącznika nr 3</w:t>
      </w:r>
      <w:r w:rsidRPr="00582235">
        <w:rPr>
          <w:rStyle w:val="BrakA"/>
          <w:rFonts w:asciiTheme="minorHAnsi" w:hAnsiTheme="minorHAnsi" w:cstheme="minorHAnsi"/>
        </w:rPr>
        <w:t xml:space="preserve"> do niniejszego Zapytania – Projekt umowy.</w:t>
      </w:r>
    </w:p>
    <w:p w14:paraId="6C812065" w14:textId="77777777" w:rsidR="005B0941" w:rsidRPr="00582235" w:rsidRDefault="005B0941" w:rsidP="005B0941">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val="0"/>
        <w:jc w:val="both"/>
        <w:rPr>
          <w:rStyle w:val="BrakA"/>
          <w:rFonts w:asciiTheme="minorHAnsi" w:hAnsiTheme="minorHAnsi" w:cstheme="minorHAnsi"/>
        </w:rPr>
      </w:pPr>
    </w:p>
    <w:p w14:paraId="52986D81" w14:textId="2A088C3A" w:rsidR="008A43DE" w:rsidRPr="00582235" w:rsidRDefault="008A43DE" w:rsidP="005B0941">
      <w:pPr>
        <w:pStyle w:val="Nagwek1"/>
        <w:spacing w:after="120" w:line="240" w:lineRule="auto"/>
        <w:contextualSpacing w:val="0"/>
        <w:rPr>
          <w:rStyle w:val="BrakA"/>
          <w:rFonts w:asciiTheme="minorHAnsi" w:hAnsiTheme="minorHAnsi" w:cstheme="minorHAnsi"/>
          <w:b w:val="0"/>
        </w:rPr>
      </w:pPr>
      <w:r w:rsidRPr="00582235">
        <w:rPr>
          <w:rStyle w:val="BrakA"/>
          <w:rFonts w:asciiTheme="minorHAnsi" w:hAnsiTheme="minorHAnsi" w:cstheme="minorHAnsi"/>
        </w:rPr>
        <w:t>Kryteria oceny oferty</w:t>
      </w:r>
      <w:r w:rsidR="009F57C9" w:rsidRPr="00582235">
        <w:rPr>
          <w:rStyle w:val="BrakA"/>
          <w:rFonts w:asciiTheme="minorHAnsi" w:hAnsiTheme="minorHAnsi" w:cstheme="minorHAnsi"/>
        </w:rPr>
        <w:t>.</w:t>
      </w:r>
    </w:p>
    <w:p w14:paraId="3CADE0BB" w14:textId="77777777"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rPr>
      </w:pPr>
      <w:r w:rsidRPr="00582235">
        <w:rPr>
          <w:rStyle w:val="BrakA"/>
          <w:rFonts w:asciiTheme="minorHAnsi" w:hAnsiTheme="minorHAnsi" w:cstheme="minorHAnsi"/>
        </w:rPr>
        <w:t>Oferty dopuszczone do rozpatrzenia zostaną ocenione według następujących kryteriów i wag:</w:t>
      </w:r>
    </w:p>
    <w:p w14:paraId="75932ADD" w14:textId="77777777"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rPr>
      </w:pPr>
    </w:p>
    <w:p w14:paraId="51F8913D" w14:textId="77777777" w:rsidR="001A7DB3" w:rsidRPr="00582235" w:rsidRDefault="001A7DB3" w:rsidP="005B0941">
      <w:pPr>
        <w:spacing w:after="120" w:line="240" w:lineRule="auto"/>
        <w:ind w:firstLine="426"/>
        <w:rPr>
          <w:rFonts w:asciiTheme="minorHAnsi" w:hAnsiTheme="minorHAnsi" w:cstheme="minorHAnsi"/>
          <w:b/>
          <w:bCs/>
          <w:u w:val="single"/>
        </w:rPr>
      </w:pPr>
      <w:r w:rsidRPr="00582235">
        <w:rPr>
          <w:rFonts w:asciiTheme="minorHAnsi" w:hAnsiTheme="minorHAnsi" w:cstheme="minorHAnsi"/>
          <w:u w:val="single"/>
        </w:rPr>
        <w:t xml:space="preserve">Kryteria oceny dla </w:t>
      </w:r>
      <w:r w:rsidRPr="00582235">
        <w:rPr>
          <w:rFonts w:asciiTheme="minorHAnsi" w:hAnsiTheme="minorHAnsi" w:cstheme="minorHAnsi"/>
          <w:b/>
          <w:bCs/>
          <w:u w:val="single"/>
        </w:rPr>
        <w:t>Części zamówienia nr 1 – Zadanie nr 1:</w:t>
      </w:r>
    </w:p>
    <w:p w14:paraId="47E8B9C3" w14:textId="54846AA3" w:rsidR="001A7DB3" w:rsidRPr="00582235" w:rsidRDefault="001A7DB3" w:rsidP="005B094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993" w:hanging="567"/>
        <w:rPr>
          <w:rFonts w:asciiTheme="minorHAnsi" w:hAnsiTheme="minorHAnsi" w:cstheme="minorHAnsi"/>
          <w:color w:val="auto"/>
        </w:rPr>
      </w:pPr>
      <w:proofErr w:type="gramStart"/>
      <w:r w:rsidRPr="00582235">
        <w:rPr>
          <w:rFonts w:asciiTheme="minorHAnsi" w:hAnsiTheme="minorHAnsi" w:cstheme="minorHAnsi"/>
          <w:b/>
          <w:bCs/>
          <w:color w:val="auto"/>
        </w:rPr>
        <w:t xml:space="preserve">Cena </w:t>
      </w:r>
      <w:r w:rsidRPr="00582235">
        <w:rPr>
          <w:rFonts w:asciiTheme="minorHAnsi" w:hAnsiTheme="minorHAnsi" w:cstheme="minorHAnsi"/>
          <w:color w:val="auto"/>
        </w:rPr>
        <w:t xml:space="preserve"> –</w:t>
      </w:r>
      <w:proofErr w:type="gramEnd"/>
      <w:r w:rsidRPr="00582235">
        <w:rPr>
          <w:rFonts w:asciiTheme="minorHAnsi" w:hAnsiTheme="minorHAnsi" w:cstheme="minorHAnsi"/>
          <w:color w:val="auto"/>
        </w:rPr>
        <w:t xml:space="preserve"> 80</w:t>
      </w:r>
      <w:proofErr w:type="gramStart"/>
      <w:r w:rsidRPr="00582235">
        <w:rPr>
          <w:rFonts w:asciiTheme="minorHAnsi" w:hAnsiTheme="minorHAnsi" w:cstheme="minorHAnsi"/>
          <w:color w:val="auto"/>
        </w:rPr>
        <w:t>%  -</w:t>
      </w:r>
      <w:proofErr w:type="gramEnd"/>
      <w:r w:rsidRPr="00582235">
        <w:rPr>
          <w:rFonts w:asciiTheme="minorHAnsi" w:hAnsiTheme="minorHAnsi" w:cstheme="minorHAnsi"/>
          <w:color w:val="auto"/>
        </w:rPr>
        <w:t xml:space="preserve"> maksymalnie 80 punktów;</w:t>
      </w:r>
    </w:p>
    <w:p w14:paraId="462B3732" w14:textId="6C3588F5" w:rsidR="001A7DB3" w:rsidRPr="00582235" w:rsidRDefault="001A7DB3" w:rsidP="005B094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993" w:hanging="567"/>
        <w:rPr>
          <w:rFonts w:asciiTheme="minorHAnsi" w:hAnsiTheme="minorHAnsi" w:cstheme="minorHAnsi"/>
          <w:color w:val="auto"/>
        </w:rPr>
      </w:pPr>
      <w:r w:rsidRPr="00582235">
        <w:rPr>
          <w:rFonts w:asciiTheme="minorHAnsi" w:hAnsiTheme="minorHAnsi" w:cstheme="minorHAnsi"/>
          <w:b/>
          <w:bCs/>
          <w:color w:val="auto"/>
        </w:rPr>
        <w:t>Dodatkowy serwis gwarancyjny producenta</w:t>
      </w:r>
      <w:r w:rsidR="005018C6" w:rsidRPr="00582235">
        <w:rPr>
          <w:rFonts w:asciiTheme="minorHAnsi" w:hAnsiTheme="minorHAnsi" w:cstheme="minorHAnsi"/>
          <w:b/>
          <w:bCs/>
          <w:color w:val="auto"/>
        </w:rPr>
        <w:t xml:space="preserve"> </w:t>
      </w:r>
      <w:r w:rsidRPr="00582235">
        <w:rPr>
          <w:rFonts w:asciiTheme="minorHAnsi" w:hAnsiTheme="minorHAnsi" w:cstheme="minorHAnsi"/>
          <w:color w:val="auto"/>
        </w:rPr>
        <w:t>– 10 % - maksymalnie 10 punktów;</w:t>
      </w:r>
    </w:p>
    <w:p w14:paraId="02F14C57" w14:textId="77777777" w:rsidR="001A7DB3" w:rsidRPr="00582235" w:rsidRDefault="001A7DB3" w:rsidP="005B094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993" w:hanging="567"/>
        <w:rPr>
          <w:rFonts w:asciiTheme="minorHAnsi" w:hAnsiTheme="minorHAnsi" w:cstheme="minorHAnsi"/>
          <w:color w:val="auto"/>
        </w:rPr>
      </w:pPr>
      <w:r w:rsidRPr="00582235">
        <w:rPr>
          <w:rFonts w:asciiTheme="minorHAnsi" w:hAnsiTheme="minorHAnsi" w:cstheme="minorHAnsi"/>
          <w:b/>
          <w:bCs/>
          <w:color w:val="auto"/>
        </w:rPr>
        <w:t xml:space="preserve">Czas realizacji </w:t>
      </w:r>
      <w:bookmarkStart w:id="3" w:name="_Hlk208235796"/>
      <w:r w:rsidRPr="00582235">
        <w:rPr>
          <w:rFonts w:asciiTheme="minorHAnsi" w:hAnsiTheme="minorHAnsi" w:cstheme="minorHAnsi"/>
          <w:b/>
          <w:bCs/>
          <w:color w:val="auto"/>
        </w:rPr>
        <w:t>konfiguracji i wdrożenia</w:t>
      </w:r>
      <w:r w:rsidRPr="00582235">
        <w:rPr>
          <w:rFonts w:asciiTheme="minorHAnsi" w:hAnsiTheme="minorHAnsi" w:cstheme="minorHAnsi"/>
          <w:color w:val="auto"/>
        </w:rPr>
        <w:t xml:space="preserve"> </w:t>
      </w:r>
      <w:bookmarkEnd w:id="3"/>
      <w:r w:rsidRPr="00582235">
        <w:rPr>
          <w:rFonts w:asciiTheme="minorHAnsi" w:hAnsiTheme="minorHAnsi" w:cstheme="minorHAnsi"/>
          <w:color w:val="auto"/>
        </w:rPr>
        <w:t>– 10</w:t>
      </w:r>
      <w:proofErr w:type="gramStart"/>
      <w:r w:rsidRPr="00582235">
        <w:rPr>
          <w:rFonts w:asciiTheme="minorHAnsi" w:hAnsiTheme="minorHAnsi" w:cstheme="minorHAnsi"/>
          <w:color w:val="auto"/>
        </w:rPr>
        <w:t>%  -</w:t>
      </w:r>
      <w:proofErr w:type="gramEnd"/>
      <w:r w:rsidRPr="00582235">
        <w:rPr>
          <w:rFonts w:asciiTheme="minorHAnsi" w:hAnsiTheme="minorHAnsi" w:cstheme="minorHAnsi"/>
          <w:color w:val="auto"/>
        </w:rPr>
        <w:t xml:space="preserve"> maksymalnie 10 punktów;</w:t>
      </w:r>
    </w:p>
    <w:p w14:paraId="0822DF5B" w14:textId="77777777" w:rsidR="00D46E58" w:rsidRPr="00582235" w:rsidRDefault="00D46E58" w:rsidP="005B0941">
      <w:pPr>
        <w:spacing w:after="120" w:line="240" w:lineRule="auto"/>
        <w:ind w:firstLine="426"/>
        <w:jc w:val="both"/>
        <w:rPr>
          <w:rStyle w:val="BrakA"/>
          <w:rFonts w:asciiTheme="minorHAnsi" w:hAnsiTheme="minorHAnsi" w:cstheme="minorHAnsi"/>
          <w:b/>
          <w:bCs/>
          <w:color w:val="auto"/>
        </w:rPr>
      </w:pPr>
      <w:r w:rsidRPr="00582235">
        <w:rPr>
          <w:rStyle w:val="BrakA"/>
          <w:rFonts w:asciiTheme="minorHAnsi" w:hAnsiTheme="minorHAnsi" w:cstheme="minorHAnsi"/>
          <w:b/>
          <w:bCs/>
          <w:color w:val="auto"/>
        </w:rPr>
        <w:t>Maksymalnie można otrzymać 100 pkt.</w:t>
      </w:r>
    </w:p>
    <w:p w14:paraId="04E6D404" w14:textId="77777777" w:rsidR="001A7DB3" w:rsidRPr="00582235" w:rsidRDefault="001A7DB3" w:rsidP="005B0941">
      <w:pPr>
        <w:spacing w:after="120" w:line="240" w:lineRule="auto"/>
        <w:ind w:left="426"/>
        <w:jc w:val="both"/>
        <w:rPr>
          <w:rStyle w:val="BrakA"/>
          <w:rFonts w:asciiTheme="minorHAnsi" w:hAnsiTheme="minorHAnsi" w:cstheme="minorHAnsi"/>
          <w:color w:val="auto"/>
        </w:rPr>
      </w:pPr>
    </w:p>
    <w:p w14:paraId="6BE9A1C4" w14:textId="6E6753DB" w:rsidR="006454DF" w:rsidRPr="00582235" w:rsidRDefault="006454DF" w:rsidP="005B0941">
      <w:pPr>
        <w:spacing w:after="120" w:line="240" w:lineRule="auto"/>
        <w:ind w:firstLine="426"/>
        <w:jc w:val="both"/>
        <w:rPr>
          <w:rStyle w:val="BrakA"/>
          <w:rFonts w:asciiTheme="minorHAnsi" w:hAnsiTheme="minorHAnsi" w:cstheme="minorHAnsi"/>
          <w:b/>
          <w:bCs/>
        </w:rPr>
      </w:pPr>
      <w:r w:rsidRPr="00582235">
        <w:rPr>
          <w:rStyle w:val="BrakA"/>
          <w:rFonts w:asciiTheme="minorHAnsi" w:hAnsiTheme="minorHAnsi" w:cstheme="minorHAnsi"/>
          <w:b/>
          <w:bCs/>
          <w:color w:val="auto"/>
        </w:rPr>
        <w:t xml:space="preserve">Punkty </w:t>
      </w:r>
      <w:r w:rsidR="001A7DB3" w:rsidRPr="00582235">
        <w:rPr>
          <w:rStyle w:val="BrakA"/>
          <w:rFonts w:asciiTheme="minorHAnsi" w:hAnsiTheme="minorHAnsi" w:cstheme="minorHAnsi"/>
          <w:b/>
          <w:bCs/>
          <w:color w:val="auto"/>
        </w:rPr>
        <w:t xml:space="preserve">w </w:t>
      </w:r>
      <w:r w:rsidRPr="00582235">
        <w:rPr>
          <w:rStyle w:val="BrakA"/>
          <w:rFonts w:asciiTheme="minorHAnsi" w:hAnsiTheme="minorHAnsi" w:cstheme="minorHAnsi"/>
          <w:b/>
          <w:bCs/>
          <w:color w:val="auto"/>
        </w:rPr>
        <w:t xml:space="preserve">kryterium </w:t>
      </w:r>
      <w:r w:rsidR="001A7DB3" w:rsidRPr="00582235">
        <w:rPr>
          <w:rFonts w:asciiTheme="minorHAnsi" w:hAnsiTheme="minorHAnsi" w:cstheme="minorHAnsi"/>
          <w:b/>
          <w:bCs/>
          <w:color w:val="auto"/>
        </w:rPr>
        <w:t>Cena</w:t>
      </w:r>
      <w:r w:rsidRPr="00582235">
        <w:rPr>
          <w:rStyle w:val="BrakA"/>
          <w:rFonts w:asciiTheme="minorHAnsi" w:hAnsiTheme="minorHAnsi" w:cstheme="minorHAnsi"/>
          <w:b/>
          <w:bCs/>
          <w:color w:val="auto"/>
        </w:rPr>
        <w:t xml:space="preserve"> zostaną </w:t>
      </w:r>
      <w:r w:rsidRPr="00582235">
        <w:rPr>
          <w:rStyle w:val="BrakA"/>
          <w:rFonts w:asciiTheme="minorHAnsi" w:hAnsiTheme="minorHAnsi" w:cstheme="minorHAnsi"/>
          <w:b/>
          <w:bCs/>
        </w:rPr>
        <w:t>obliczone wg następującego wzoru:</w:t>
      </w:r>
    </w:p>
    <w:tbl>
      <w:tblPr>
        <w:tblpPr w:leftFromText="141" w:rightFromText="141" w:vertAnchor="text" w:horzAnchor="page" w:tblpX="3118" w:tblpY="89"/>
        <w:tblW w:w="0" w:type="auto"/>
        <w:tblLook w:val="04A0" w:firstRow="1" w:lastRow="0" w:firstColumn="1" w:lastColumn="0" w:noHBand="0" w:noVBand="1"/>
      </w:tblPr>
      <w:tblGrid>
        <w:gridCol w:w="1128"/>
      </w:tblGrid>
      <w:tr w:rsidR="006454DF" w:rsidRPr="00582235" w14:paraId="17E96ECE" w14:textId="77777777" w:rsidTr="006454DF">
        <w:trPr>
          <w:trHeight w:val="649"/>
        </w:trPr>
        <w:tc>
          <w:tcPr>
            <w:tcW w:w="1128" w:type="dxa"/>
          </w:tcPr>
          <w:p w14:paraId="7CEFBB49" w14:textId="30107295" w:rsidR="006454DF" w:rsidRPr="00582235" w:rsidRDefault="00D46E58" w:rsidP="005B094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120" w:line="240" w:lineRule="auto"/>
              <w:jc w:val="both"/>
              <w:rPr>
                <w:rFonts w:asciiTheme="minorHAnsi" w:hAnsiTheme="minorHAnsi" w:cstheme="minorHAnsi"/>
                <w:bdr w:val="none" w:sz="0" w:space="0" w:color="auto"/>
              </w:rPr>
            </w:pPr>
            <w:r w:rsidRPr="00582235">
              <w:rPr>
                <w:rFonts w:asciiTheme="minorHAnsi" w:hAnsiTheme="minorHAnsi" w:cstheme="minorHAnsi"/>
                <w:bdr w:val="none" w:sz="0" w:space="0" w:color="auto"/>
              </w:rPr>
              <w:t>C</w:t>
            </w:r>
            <w:r w:rsidR="006454DF" w:rsidRPr="00582235">
              <w:rPr>
                <w:rFonts w:asciiTheme="minorHAnsi" w:hAnsiTheme="minorHAnsi" w:cstheme="minorHAnsi"/>
                <w:bdr w:val="none" w:sz="0" w:space="0" w:color="auto"/>
              </w:rPr>
              <w:t xml:space="preserve"> min</w:t>
            </w:r>
          </w:p>
          <w:p w14:paraId="13F0CCB1" w14:textId="1CFA6AF1" w:rsidR="006454DF" w:rsidRPr="00582235" w:rsidRDefault="006454DF" w:rsidP="005B094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120" w:line="240" w:lineRule="auto"/>
              <w:jc w:val="both"/>
              <w:rPr>
                <w:rFonts w:asciiTheme="minorHAnsi" w:hAnsiTheme="minorHAnsi" w:cstheme="minorHAnsi"/>
                <w:bdr w:val="none" w:sz="0" w:space="0" w:color="auto"/>
              </w:rPr>
            </w:pPr>
            <w:r w:rsidRPr="00582235">
              <w:rPr>
                <w:rFonts w:asciiTheme="minorHAnsi" w:hAnsiTheme="minorHAnsi" w:cstheme="minorHAnsi"/>
                <w:noProof/>
                <w:bdr w:val="none" w:sz="0" w:space="0" w:color="auto"/>
              </w:rPr>
              <mc:AlternateContent>
                <mc:Choice Requires="wps">
                  <w:drawing>
                    <wp:anchor distT="0" distB="0" distL="114300" distR="114300" simplePos="0" relativeHeight="251659264" behindDoc="0" locked="0" layoutInCell="1" allowOverlap="1" wp14:anchorId="453A77F7" wp14:editId="6F190B01">
                      <wp:simplePos x="0" y="0"/>
                      <wp:positionH relativeFrom="column">
                        <wp:posOffset>-824</wp:posOffset>
                      </wp:positionH>
                      <wp:positionV relativeFrom="paragraph">
                        <wp:posOffset>5080</wp:posOffset>
                      </wp:positionV>
                      <wp:extent cx="438150" cy="0"/>
                      <wp:effectExtent l="0" t="0" r="1905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04BBD" id="_x0000_t32" coordsize="21600,21600" o:spt="32" o:oned="t" path="m,l21600,21600e" filled="f">
                      <v:path arrowok="t" fillok="f" o:connecttype="none"/>
                      <o:lock v:ext="edit" shapetype="t"/>
                    </v:shapetype>
                    <v:shape id="Łącznik prosty ze strzałką 2" o:spid="_x0000_s1026" type="#_x0000_t32" style="position:absolute;margin-left:-.05pt;margin-top:.4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00D46E58" w:rsidRPr="00582235">
              <w:rPr>
                <w:rFonts w:asciiTheme="minorHAnsi" w:hAnsiTheme="minorHAnsi" w:cstheme="minorHAnsi"/>
                <w:bdr w:val="none" w:sz="0" w:space="0" w:color="auto"/>
              </w:rPr>
              <w:t>C</w:t>
            </w:r>
            <w:r w:rsidRPr="00582235">
              <w:rPr>
                <w:rFonts w:asciiTheme="minorHAnsi" w:hAnsiTheme="minorHAnsi" w:cstheme="minorHAnsi"/>
                <w:bdr w:val="none" w:sz="0" w:space="0" w:color="auto"/>
              </w:rPr>
              <w:t xml:space="preserve"> bad   </w:t>
            </w:r>
          </w:p>
        </w:tc>
      </w:tr>
    </w:tbl>
    <w:p w14:paraId="714C99C4" w14:textId="77777777"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rPr>
      </w:pPr>
    </w:p>
    <w:p w14:paraId="22B3F89B" w14:textId="16DA04BC"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    </w:t>
      </w:r>
      <w:r w:rsidR="00D46E58" w:rsidRPr="00582235">
        <w:rPr>
          <w:rStyle w:val="BrakA"/>
          <w:rFonts w:asciiTheme="minorHAnsi" w:hAnsiTheme="minorHAnsi" w:cstheme="minorHAnsi"/>
        </w:rPr>
        <w:t>C</w:t>
      </w:r>
      <w:r w:rsidRPr="00582235">
        <w:rPr>
          <w:rStyle w:val="BrakA"/>
          <w:rFonts w:asciiTheme="minorHAnsi" w:hAnsiTheme="minorHAnsi" w:cstheme="minorHAnsi"/>
        </w:rPr>
        <w:t xml:space="preserve">=     x </w:t>
      </w:r>
      <w:r w:rsidR="00D46E58" w:rsidRPr="00582235">
        <w:rPr>
          <w:rStyle w:val="BrakA"/>
          <w:rFonts w:asciiTheme="minorHAnsi" w:hAnsiTheme="minorHAnsi" w:cstheme="minorHAnsi"/>
        </w:rPr>
        <w:t>80</w:t>
      </w:r>
      <w:r w:rsidRPr="00582235">
        <w:rPr>
          <w:rStyle w:val="BrakA"/>
          <w:rFonts w:asciiTheme="minorHAnsi" w:hAnsiTheme="minorHAnsi" w:cstheme="minorHAnsi"/>
        </w:rPr>
        <w:t xml:space="preserve">% x </w:t>
      </w:r>
      <w:r w:rsidR="00D46E58" w:rsidRPr="00582235">
        <w:rPr>
          <w:rStyle w:val="BrakA"/>
          <w:rFonts w:asciiTheme="minorHAnsi" w:hAnsiTheme="minorHAnsi" w:cstheme="minorHAnsi"/>
        </w:rPr>
        <w:t>80</w:t>
      </w:r>
    </w:p>
    <w:p w14:paraId="6D550449" w14:textId="77777777"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rPr>
      </w:pPr>
    </w:p>
    <w:p w14:paraId="71924446" w14:textId="77777777"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Gdzie: </w:t>
      </w:r>
    </w:p>
    <w:p w14:paraId="13523708" w14:textId="77777777"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i/>
          <w:iCs/>
        </w:rPr>
      </w:pPr>
      <w:r w:rsidRPr="00582235">
        <w:rPr>
          <w:rStyle w:val="BrakA"/>
          <w:rFonts w:asciiTheme="minorHAnsi" w:hAnsiTheme="minorHAnsi" w:cstheme="minorHAnsi"/>
          <w:i/>
          <w:iCs/>
        </w:rPr>
        <w:t>C – oznacza liczbę punktów przyznanych w ofercie za kryterium cena</w:t>
      </w:r>
    </w:p>
    <w:p w14:paraId="5415DC49" w14:textId="77777777"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i/>
          <w:iCs/>
        </w:rPr>
      </w:pPr>
      <w:r w:rsidRPr="00582235">
        <w:rPr>
          <w:rStyle w:val="BrakA"/>
          <w:rFonts w:asciiTheme="minorHAnsi" w:hAnsiTheme="minorHAnsi" w:cstheme="minorHAnsi"/>
          <w:i/>
          <w:iCs/>
        </w:rPr>
        <w:t>C min – oznacza cenę brutto z oferty z najniższą ceną spośród ocenianych ofert</w:t>
      </w:r>
    </w:p>
    <w:p w14:paraId="65B0C711" w14:textId="28362313"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i/>
          <w:iCs/>
        </w:rPr>
      </w:pPr>
      <w:r w:rsidRPr="00582235">
        <w:rPr>
          <w:rStyle w:val="BrakA"/>
          <w:rFonts w:asciiTheme="minorHAnsi" w:hAnsiTheme="minorHAnsi" w:cstheme="minorHAnsi"/>
          <w:i/>
          <w:iCs/>
        </w:rPr>
        <w:t xml:space="preserve">C </w:t>
      </w:r>
      <w:proofErr w:type="spellStart"/>
      <w:r w:rsidRPr="00582235">
        <w:rPr>
          <w:rStyle w:val="BrakA"/>
          <w:rFonts w:asciiTheme="minorHAnsi" w:hAnsiTheme="minorHAnsi" w:cstheme="minorHAnsi"/>
          <w:i/>
          <w:iCs/>
        </w:rPr>
        <w:t>bad</w:t>
      </w:r>
      <w:proofErr w:type="spellEnd"/>
      <w:r w:rsidRPr="00582235">
        <w:rPr>
          <w:rStyle w:val="BrakA"/>
          <w:rFonts w:asciiTheme="minorHAnsi" w:hAnsiTheme="minorHAnsi" w:cstheme="minorHAnsi"/>
          <w:i/>
          <w:iCs/>
        </w:rPr>
        <w:t xml:space="preserve"> – oznacza cenę brutto oferty z ocenianej oferty</w:t>
      </w:r>
    </w:p>
    <w:p w14:paraId="69404F6C" w14:textId="77777777" w:rsidR="002A288F" w:rsidRPr="00582235" w:rsidRDefault="002A288F" w:rsidP="005B0941">
      <w:pPr>
        <w:pStyle w:val="Akapitzlist"/>
        <w:spacing w:after="120" w:line="240" w:lineRule="auto"/>
        <w:ind w:left="709"/>
        <w:contextualSpacing w:val="0"/>
        <w:jc w:val="both"/>
        <w:rPr>
          <w:rStyle w:val="BrakA"/>
          <w:rFonts w:asciiTheme="minorHAnsi" w:hAnsiTheme="minorHAnsi" w:cstheme="minorHAnsi"/>
          <w:b/>
          <w:bCs/>
          <w:u w:val="single"/>
        </w:rPr>
      </w:pPr>
    </w:p>
    <w:p w14:paraId="3A15D8E3" w14:textId="6CB26919" w:rsidR="00E473C3" w:rsidRPr="00582235" w:rsidRDefault="00E473C3" w:rsidP="005B0941">
      <w:pPr>
        <w:spacing w:after="120" w:line="240" w:lineRule="auto"/>
        <w:ind w:left="567"/>
        <w:jc w:val="both"/>
        <w:rPr>
          <w:rStyle w:val="BrakA"/>
          <w:rFonts w:asciiTheme="minorHAnsi" w:hAnsiTheme="minorHAnsi" w:cstheme="minorHAnsi"/>
        </w:rPr>
      </w:pPr>
      <w:r w:rsidRPr="00582235">
        <w:rPr>
          <w:rStyle w:val="BrakA"/>
          <w:rFonts w:asciiTheme="minorHAnsi" w:hAnsiTheme="minorHAnsi" w:cstheme="minorHAnsi"/>
        </w:rPr>
        <w:t>Punkty w kryterium</w:t>
      </w:r>
      <w:r w:rsidRPr="00582235">
        <w:rPr>
          <w:rStyle w:val="BrakA"/>
          <w:rFonts w:asciiTheme="minorHAnsi" w:hAnsiTheme="minorHAnsi" w:cstheme="minorHAnsi"/>
          <w:color w:val="EE0000"/>
        </w:rPr>
        <w:t xml:space="preserve"> </w:t>
      </w:r>
      <w:r w:rsidRPr="00582235">
        <w:rPr>
          <w:rFonts w:asciiTheme="minorHAnsi" w:hAnsiTheme="minorHAnsi" w:cstheme="minorHAnsi"/>
          <w:b/>
          <w:bCs/>
        </w:rPr>
        <w:t>Dodatkowy serwis gwarancyjny producenta</w:t>
      </w:r>
      <w:r w:rsidRPr="00582235">
        <w:rPr>
          <w:rStyle w:val="BrakA"/>
          <w:rFonts w:asciiTheme="minorHAnsi" w:hAnsiTheme="minorHAnsi" w:cstheme="minorHAnsi"/>
        </w:rPr>
        <w:t xml:space="preserve"> zostaną przyznane w następujący sposób:</w:t>
      </w:r>
    </w:p>
    <w:p w14:paraId="60E23B57" w14:textId="2728F643" w:rsidR="005018C6" w:rsidRPr="00582235" w:rsidRDefault="005018C6" w:rsidP="005B0941">
      <w:pPr>
        <w:spacing w:after="120" w:line="240" w:lineRule="auto"/>
        <w:ind w:left="567"/>
        <w:jc w:val="both"/>
        <w:rPr>
          <w:rStyle w:val="Hyperlink3"/>
          <w:rFonts w:asciiTheme="minorHAnsi" w:hAnsiTheme="minorHAnsi" w:cstheme="minorHAnsi"/>
          <w:color w:val="auto"/>
          <w:sz w:val="22"/>
          <w:szCs w:val="22"/>
        </w:rPr>
      </w:pPr>
      <w:r w:rsidRPr="00582235">
        <w:rPr>
          <w:rStyle w:val="Hyperlink3"/>
          <w:rFonts w:asciiTheme="minorHAnsi" w:hAnsiTheme="minorHAnsi" w:cstheme="minorHAnsi"/>
          <w:color w:val="auto"/>
          <w:sz w:val="22"/>
          <w:szCs w:val="22"/>
        </w:rPr>
        <w:t xml:space="preserve">Przez oceniany w tym kryterium </w:t>
      </w:r>
      <w:r w:rsidRPr="00582235">
        <w:rPr>
          <w:rStyle w:val="Hyperlink3"/>
          <w:rFonts w:asciiTheme="minorHAnsi" w:hAnsiTheme="minorHAnsi" w:cstheme="minorHAnsi"/>
          <w:b/>
          <w:bCs/>
          <w:color w:val="auto"/>
          <w:sz w:val="22"/>
          <w:szCs w:val="22"/>
        </w:rPr>
        <w:t xml:space="preserve">„Dodatkowy serwis </w:t>
      </w:r>
      <w:r w:rsidRPr="00582235">
        <w:rPr>
          <w:rFonts w:asciiTheme="minorHAnsi" w:hAnsiTheme="minorHAnsi" w:cstheme="minorHAnsi"/>
          <w:b/>
          <w:bCs/>
        </w:rPr>
        <w:t>gwarancyjny producenta</w:t>
      </w:r>
      <w:r w:rsidRPr="00582235">
        <w:rPr>
          <w:rStyle w:val="Hyperlink3"/>
          <w:rFonts w:asciiTheme="minorHAnsi" w:hAnsiTheme="minorHAnsi" w:cstheme="minorHAnsi"/>
          <w:b/>
          <w:bCs/>
          <w:color w:val="auto"/>
          <w:sz w:val="22"/>
          <w:szCs w:val="22"/>
        </w:rPr>
        <w:t>”</w:t>
      </w:r>
      <w:r w:rsidRPr="00582235">
        <w:rPr>
          <w:rStyle w:val="Hyperlink3"/>
          <w:rFonts w:asciiTheme="minorHAnsi" w:hAnsiTheme="minorHAnsi" w:cstheme="minorHAnsi"/>
          <w:color w:val="auto"/>
          <w:sz w:val="22"/>
          <w:szCs w:val="22"/>
        </w:rPr>
        <w:t xml:space="preserve"> Zamawiający rozumie zaoferowanie wydłużonego serwisu gwarancyjnego producenta dla dostarczanych urządzeń tj. </w:t>
      </w:r>
      <w:bookmarkStart w:id="4" w:name="_Hlk208235437"/>
      <w:r w:rsidRPr="00582235">
        <w:rPr>
          <w:rStyle w:val="Hyperlink3"/>
          <w:rFonts w:asciiTheme="minorHAnsi" w:hAnsiTheme="minorHAnsi" w:cstheme="minorHAnsi"/>
          <w:b/>
          <w:bCs/>
          <w:color w:val="auto"/>
          <w:sz w:val="22"/>
          <w:szCs w:val="22"/>
        </w:rPr>
        <w:t>wydłużenie serwisu gwarancyjnego</w:t>
      </w:r>
      <w:r w:rsidR="007734AE" w:rsidRPr="00582235">
        <w:rPr>
          <w:rStyle w:val="Hyperlink3"/>
          <w:rFonts w:asciiTheme="minorHAnsi" w:hAnsiTheme="minorHAnsi" w:cstheme="minorHAnsi"/>
          <w:b/>
          <w:bCs/>
          <w:color w:val="auto"/>
          <w:sz w:val="22"/>
          <w:szCs w:val="22"/>
        </w:rPr>
        <w:t>,</w:t>
      </w:r>
      <w:r w:rsidRPr="00582235">
        <w:rPr>
          <w:rStyle w:val="Hyperlink3"/>
          <w:rFonts w:asciiTheme="minorHAnsi" w:hAnsiTheme="minorHAnsi" w:cstheme="minorHAnsi"/>
          <w:b/>
          <w:bCs/>
          <w:color w:val="auto"/>
          <w:sz w:val="22"/>
          <w:szCs w:val="22"/>
        </w:rPr>
        <w:t xml:space="preserve"> </w:t>
      </w:r>
      <w:r w:rsidRPr="00582235">
        <w:rPr>
          <w:rStyle w:val="Hyperlink3"/>
          <w:rFonts w:asciiTheme="minorHAnsi" w:hAnsiTheme="minorHAnsi" w:cstheme="minorHAnsi"/>
          <w:color w:val="auto"/>
          <w:sz w:val="22"/>
          <w:szCs w:val="22"/>
        </w:rPr>
        <w:t>w stosunku do wymaganego 36 miesięc</w:t>
      </w:r>
      <w:r w:rsidR="007734AE" w:rsidRPr="00582235">
        <w:rPr>
          <w:rStyle w:val="Hyperlink3"/>
          <w:rFonts w:asciiTheme="minorHAnsi" w:hAnsiTheme="minorHAnsi" w:cstheme="minorHAnsi"/>
          <w:color w:val="auto"/>
          <w:sz w:val="22"/>
          <w:szCs w:val="22"/>
        </w:rPr>
        <w:t>znego okresu,</w:t>
      </w:r>
      <w:r w:rsidRPr="00582235">
        <w:rPr>
          <w:rStyle w:val="Hyperlink3"/>
          <w:rFonts w:asciiTheme="minorHAnsi" w:hAnsiTheme="minorHAnsi" w:cstheme="minorHAnsi"/>
          <w:b/>
          <w:bCs/>
          <w:color w:val="auto"/>
          <w:sz w:val="22"/>
          <w:szCs w:val="22"/>
        </w:rPr>
        <w:t xml:space="preserve"> o kolejne 12 miesięcy</w:t>
      </w:r>
      <w:bookmarkEnd w:id="4"/>
      <w:r w:rsidRPr="00582235">
        <w:rPr>
          <w:rStyle w:val="Hyperlink3"/>
          <w:rFonts w:asciiTheme="minorHAnsi" w:hAnsiTheme="minorHAnsi" w:cstheme="minorHAnsi"/>
          <w:color w:val="auto"/>
          <w:sz w:val="22"/>
          <w:szCs w:val="22"/>
        </w:rPr>
        <w:t>. Zaoferowanie niniejszego następuje przez złożenie stosownego oświadczenia w formularzu oferty. Za zaoferowanie „</w:t>
      </w:r>
      <w:r w:rsidRPr="00582235">
        <w:rPr>
          <w:rStyle w:val="Hyperlink3"/>
          <w:rFonts w:asciiTheme="minorHAnsi" w:hAnsiTheme="minorHAnsi" w:cstheme="minorHAnsi"/>
          <w:b/>
          <w:bCs/>
          <w:color w:val="auto"/>
          <w:sz w:val="22"/>
          <w:szCs w:val="22"/>
        </w:rPr>
        <w:t xml:space="preserve">Dodatkowy serwis </w:t>
      </w:r>
      <w:r w:rsidRPr="00582235">
        <w:rPr>
          <w:rFonts w:asciiTheme="minorHAnsi" w:hAnsiTheme="minorHAnsi" w:cstheme="minorHAnsi"/>
          <w:b/>
          <w:bCs/>
        </w:rPr>
        <w:t>gwarancyjny producenta</w:t>
      </w:r>
      <w:r w:rsidRPr="00582235">
        <w:rPr>
          <w:rStyle w:val="Hyperlink3"/>
          <w:rFonts w:asciiTheme="minorHAnsi" w:hAnsiTheme="minorHAnsi" w:cstheme="minorHAnsi"/>
          <w:color w:val="auto"/>
          <w:sz w:val="22"/>
          <w:szCs w:val="22"/>
        </w:rPr>
        <w:t xml:space="preserve">”, rozumianego jako zaoferowanie </w:t>
      </w:r>
      <w:r w:rsidRPr="00582235">
        <w:rPr>
          <w:rStyle w:val="Hyperlink3"/>
          <w:rFonts w:asciiTheme="minorHAnsi" w:hAnsiTheme="minorHAnsi" w:cstheme="minorHAnsi"/>
          <w:b/>
          <w:bCs/>
          <w:color w:val="auto"/>
          <w:sz w:val="22"/>
          <w:szCs w:val="22"/>
        </w:rPr>
        <w:t>wydłużonego serwisu gwarancyjnego</w:t>
      </w:r>
      <w:r w:rsidRPr="00582235">
        <w:rPr>
          <w:rStyle w:val="Hyperlink3"/>
          <w:rFonts w:asciiTheme="minorHAnsi" w:hAnsiTheme="minorHAnsi" w:cstheme="minorHAnsi"/>
          <w:color w:val="auto"/>
          <w:sz w:val="22"/>
          <w:szCs w:val="22"/>
        </w:rPr>
        <w:t xml:space="preserve"> dla dostarczanych urządzeń, oferta otrzyma następującą liczbę punktów:</w:t>
      </w:r>
    </w:p>
    <w:p w14:paraId="486CCFF0" w14:textId="77777777" w:rsidR="005018C6" w:rsidRPr="00582235" w:rsidRDefault="005018C6" w:rsidP="005B0941">
      <w:pPr>
        <w:spacing w:after="120" w:line="240" w:lineRule="auto"/>
        <w:ind w:firstLine="567"/>
        <w:jc w:val="both"/>
        <w:rPr>
          <w:rStyle w:val="Hyperlink3"/>
          <w:rFonts w:asciiTheme="minorHAnsi" w:hAnsiTheme="minorHAnsi" w:cstheme="minorHAnsi"/>
          <w:color w:val="auto"/>
          <w:sz w:val="22"/>
          <w:szCs w:val="22"/>
        </w:rPr>
      </w:pPr>
      <w:r w:rsidRPr="00582235">
        <w:rPr>
          <w:rStyle w:val="Hyperlink3"/>
          <w:rFonts w:asciiTheme="minorHAnsi" w:hAnsiTheme="minorHAnsi" w:cstheme="minorHAnsi"/>
          <w:color w:val="auto"/>
          <w:sz w:val="22"/>
          <w:szCs w:val="22"/>
        </w:rPr>
        <w:t xml:space="preserve">za zaoferowanie </w:t>
      </w:r>
      <w:r w:rsidRPr="00582235">
        <w:rPr>
          <w:rStyle w:val="Hyperlink3"/>
          <w:rFonts w:asciiTheme="minorHAnsi" w:hAnsiTheme="minorHAnsi" w:cstheme="minorHAnsi"/>
          <w:b/>
          <w:bCs/>
          <w:color w:val="auto"/>
          <w:sz w:val="22"/>
          <w:szCs w:val="22"/>
        </w:rPr>
        <w:t xml:space="preserve">„Dodatkowego </w:t>
      </w:r>
      <w:proofErr w:type="gramStart"/>
      <w:r w:rsidRPr="00582235">
        <w:rPr>
          <w:rStyle w:val="Hyperlink3"/>
          <w:rFonts w:asciiTheme="minorHAnsi" w:hAnsiTheme="minorHAnsi" w:cstheme="minorHAnsi"/>
          <w:b/>
          <w:bCs/>
          <w:color w:val="auto"/>
          <w:sz w:val="22"/>
          <w:szCs w:val="22"/>
        </w:rPr>
        <w:t>serwisu”</w:t>
      </w:r>
      <w:r w:rsidRPr="00582235">
        <w:rPr>
          <w:rStyle w:val="Hyperlink3"/>
          <w:rFonts w:asciiTheme="minorHAnsi" w:hAnsiTheme="minorHAnsi" w:cstheme="minorHAnsi"/>
          <w:color w:val="auto"/>
          <w:sz w:val="22"/>
          <w:szCs w:val="22"/>
        </w:rPr>
        <w:t xml:space="preserve">  –</w:t>
      </w:r>
      <w:proofErr w:type="gramEnd"/>
      <w:r w:rsidRPr="00582235">
        <w:rPr>
          <w:rStyle w:val="Hyperlink3"/>
          <w:rFonts w:asciiTheme="minorHAnsi" w:hAnsiTheme="minorHAnsi" w:cstheme="minorHAnsi"/>
          <w:color w:val="auto"/>
          <w:sz w:val="22"/>
          <w:szCs w:val="22"/>
        </w:rPr>
        <w:t xml:space="preserve"> 10 pkt </w:t>
      </w:r>
    </w:p>
    <w:p w14:paraId="11720933" w14:textId="77777777" w:rsidR="005018C6" w:rsidRPr="00582235" w:rsidRDefault="005018C6" w:rsidP="005B0941">
      <w:pPr>
        <w:spacing w:after="120" w:line="240" w:lineRule="auto"/>
        <w:ind w:firstLine="567"/>
        <w:jc w:val="both"/>
        <w:rPr>
          <w:rStyle w:val="Hyperlink3"/>
          <w:rFonts w:asciiTheme="minorHAnsi" w:hAnsiTheme="minorHAnsi" w:cstheme="minorHAnsi"/>
          <w:color w:val="auto"/>
          <w:sz w:val="22"/>
          <w:szCs w:val="22"/>
        </w:rPr>
      </w:pPr>
      <w:r w:rsidRPr="00582235">
        <w:rPr>
          <w:rStyle w:val="Hyperlink3"/>
          <w:rFonts w:asciiTheme="minorHAnsi" w:hAnsiTheme="minorHAnsi" w:cstheme="minorHAnsi"/>
          <w:color w:val="auto"/>
          <w:sz w:val="22"/>
          <w:szCs w:val="22"/>
        </w:rPr>
        <w:lastRenderedPageBreak/>
        <w:t xml:space="preserve">za brak zaoferowania </w:t>
      </w:r>
      <w:r w:rsidRPr="00582235">
        <w:rPr>
          <w:rStyle w:val="Hyperlink3"/>
          <w:rFonts w:asciiTheme="minorHAnsi" w:hAnsiTheme="minorHAnsi" w:cstheme="minorHAnsi"/>
          <w:b/>
          <w:bCs/>
          <w:color w:val="auto"/>
          <w:sz w:val="22"/>
          <w:szCs w:val="22"/>
        </w:rPr>
        <w:t xml:space="preserve">„Dodatkowego </w:t>
      </w:r>
      <w:proofErr w:type="gramStart"/>
      <w:r w:rsidRPr="00582235">
        <w:rPr>
          <w:rStyle w:val="Hyperlink3"/>
          <w:rFonts w:asciiTheme="minorHAnsi" w:hAnsiTheme="minorHAnsi" w:cstheme="minorHAnsi"/>
          <w:b/>
          <w:bCs/>
          <w:color w:val="auto"/>
          <w:sz w:val="22"/>
          <w:szCs w:val="22"/>
        </w:rPr>
        <w:t>serwisu”</w:t>
      </w:r>
      <w:r w:rsidRPr="00582235">
        <w:rPr>
          <w:rStyle w:val="Hyperlink3"/>
          <w:rFonts w:asciiTheme="minorHAnsi" w:hAnsiTheme="minorHAnsi" w:cstheme="minorHAnsi"/>
          <w:color w:val="auto"/>
          <w:sz w:val="22"/>
          <w:szCs w:val="22"/>
        </w:rPr>
        <w:t xml:space="preserve">  –</w:t>
      </w:r>
      <w:proofErr w:type="gramEnd"/>
      <w:r w:rsidRPr="00582235">
        <w:rPr>
          <w:rStyle w:val="Hyperlink3"/>
          <w:rFonts w:asciiTheme="minorHAnsi" w:hAnsiTheme="minorHAnsi" w:cstheme="minorHAnsi"/>
          <w:color w:val="auto"/>
          <w:sz w:val="22"/>
          <w:szCs w:val="22"/>
        </w:rPr>
        <w:t xml:space="preserve"> 0 pkt </w:t>
      </w:r>
    </w:p>
    <w:p w14:paraId="5ED7A94A" w14:textId="77777777" w:rsidR="005018C6" w:rsidRPr="00582235" w:rsidRDefault="005018C6" w:rsidP="001850B1">
      <w:pPr>
        <w:spacing w:after="120" w:line="240" w:lineRule="auto"/>
        <w:ind w:left="1416" w:hanging="849"/>
        <w:jc w:val="both"/>
        <w:rPr>
          <w:rStyle w:val="Hyperlink3"/>
          <w:rFonts w:asciiTheme="minorHAnsi" w:hAnsiTheme="minorHAnsi" w:cstheme="minorHAnsi"/>
          <w:color w:val="auto"/>
          <w:sz w:val="22"/>
          <w:szCs w:val="22"/>
        </w:rPr>
      </w:pPr>
      <w:r w:rsidRPr="00582235">
        <w:rPr>
          <w:rStyle w:val="Hyperlink3"/>
          <w:rFonts w:asciiTheme="minorHAnsi" w:hAnsiTheme="minorHAnsi" w:cstheme="minorHAnsi"/>
          <w:b/>
          <w:bCs/>
          <w:sz w:val="22"/>
          <w:szCs w:val="22"/>
        </w:rPr>
        <w:t>Uwaga 1:</w:t>
      </w:r>
      <w:r w:rsidRPr="00582235">
        <w:rPr>
          <w:rStyle w:val="Hyperlink3"/>
          <w:rFonts w:asciiTheme="minorHAnsi" w:hAnsiTheme="minorHAnsi" w:cstheme="minorHAnsi"/>
          <w:color w:val="auto"/>
          <w:sz w:val="22"/>
          <w:szCs w:val="22"/>
        </w:rPr>
        <w:tab/>
        <w:t>W przypadku braku wskazania w ofercie czy Wykonawca oferuje „Dodatkowy serwis” (brak odznaczenia stosownej odpowiedzi), Zamawiający przyjmie, iż Wykonawca nie zaoferował „Dodatkowego serwisu” a oferta nie otrzyma punktów w tym kryterium oceny.</w:t>
      </w:r>
    </w:p>
    <w:p w14:paraId="11E9D79F" w14:textId="77777777" w:rsidR="00D46E58" w:rsidRPr="00582235" w:rsidRDefault="00D46E58" w:rsidP="005B0941">
      <w:pPr>
        <w:spacing w:after="120" w:line="240" w:lineRule="auto"/>
        <w:jc w:val="both"/>
        <w:rPr>
          <w:rStyle w:val="BrakA"/>
          <w:rFonts w:asciiTheme="minorHAnsi" w:hAnsiTheme="minorHAnsi" w:cstheme="minorHAnsi"/>
          <w:b/>
          <w:bCs/>
          <w:u w:val="single"/>
        </w:rPr>
      </w:pPr>
    </w:p>
    <w:p w14:paraId="51FADC1B" w14:textId="3417BEEC" w:rsidR="00E473C3" w:rsidRPr="00582235" w:rsidRDefault="00E473C3" w:rsidP="000D3EFF">
      <w:pPr>
        <w:spacing w:after="120" w:line="240" w:lineRule="auto"/>
        <w:ind w:firstLine="708"/>
        <w:jc w:val="both"/>
        <w:rPr>
          <w:rStyle w:val="Hyperlink3"/>
          <w:rFonts w:asciiTheme="minorHAnsi" w:hAnsiTheme="minorHAnsi" w:cstheme="minorHAnsi"/>
          <w:b/>
          <w:bCs/>
          <w:color w:val="auto"/>
          <w:sz w:val="22"/>
          <w:szCs w:val="22"/>
        </w:rPr>
      </w:pPr>
      <w:r w:rsidRPr="00582235">
        <w:rPr>
          <w:rStyle w:val="Hyperlink3"/>
          <w:rFonts w:asciiTheme="minorHAnsi" w:hAnsiTheme="minorHAnsi" w:cstheme="minorHAnsi"/>
          <w:b/>
          <w:bCs/>
          <w:color w:val="auto"/>
          <w:sz w:val="22"/>
          <w:szCs w:val="22"/>
        </w:rPr>
        <w:t>Zasady oceny ofert w kryterium „</w:t>
      </w:r>
      <w:r w:rsidR="005018C6" w:rsidRPr="00582235">
        <w:rPr>
          <w:rStyle w:val="Hyperlink3"/>
          <w:rFonts w:asciiTheme="minorHAnsi" w:hAnsiTheme="minorHAnsi" w:cstheme="minorHAnsi"/>
          <w:b/>
          <w:bCs/>
          <w:color w:val="auto"/>
          <w:sz w:val="22"/>
          <w:szCs w:val="22"/>
        </w:rPr>
        <w:t>Czas realizacji konfiguracji i wdrożenia</w:t>
      </w:r>
      <w:r w:rsidRPr="00582235">
        <w:rPr>
          <w:rStyle w:val="Hyperlink3"/>
          <w:rFonts w:asciiTheme="minorHAnsi" w:hAnsiTheme="minorHAnsi" w:cstheme="minorHAnsi"/>
          <w:b/>
          <w:bCs/>
          <w:color w:val="auto"/>
          <w:sz w:val="22"/>
          <w:szCs w:val="22"/>
        </w:rPr>
        <w:t>”:</w:t>
      </w:r>
    </w:p>
    <w:p w14:paraId="1FDADAA4" w14:textId="209999A4" w:rsidR="00E473C3" w:rsidRPr="00582235" w:rsidRDefault="00E473C3" w:rsidP="001850B1">
      <w:pPr>
        <w:spacing w:after="120" w:line="240" w:lineRule="auto"/>
        <w:ind w:left="708"/>
        <w:jc w:val="both"/>
        <w:rPr>
          <w:rStyle w:val="Hyperlink3"/>
          <w:rFonts w:asciiTheme="minorHAnsi" w:hAnsiTheme="minorHAnsi" w:cstheme="minorHAnsi"/>
          <w:color w:val="auto"/>
          <w:sz w:val="22"/>
          <w:szCs w:val="22"/>
        </w:rPr>
      </w:pPr>
      <w:r w:rsidRPr="00582235">
        <w:rPr>
          <w:rStyle w:val="Hyperlink3"/>
          <w:rFonts w:asciiTheme="minorHAnsi" w:hAnsiTheme="minorHAnsi" w:cstheme="minorHAnsi"/>
          <w:color w:val="auto"/>
          <w:sz w:val="22"/>
          <w:szCs w:val="22"/>
        </w:rPr>
        <w:t xml:space="preserve">Ocena ofert w tym kryterium zostanie dokonana w następujący sposób - za zaoferowanie </w:t>
      </w:r>
      <w:r w:rsidR="005018C6" w:rsidRPr="00582235">
        <w:rPr>
          <w:rStyle w:val="Hyperlink3"/>
          <w:rFonts w:asciiTheme="minorHAnsi" w:hAnsiTheme="minorHAnsi" w:cstheme="minorHAnsi"/>
          <w:color w:val="auto"/>
          <w:sz w:val="22"/>
          <w:szCs w:val="22"/>
        </w:rPr>
        <w:t>Czas realizacji konfiguracji i wdrożenia dostarczonych urządzeń</w:t>
      </w:r>
      <w:r w:rsidRPr="00582235">
        <w:rPr>
          <w:rStyle w:val="Hyperlink3"/>
          <w:rFonts w:asciiTheme="minorHAnsi" w:hAnsiTheme="minorHAnsi" w:cstheme="minorHAnsi"/>
          <w:color w:val="auto"/>
          <w:sz w:val="22"/>
          <w:szCs w:val="22"/>
        </w:rPr>
        <w:t xml:space="preserve">, rozumianego jako okres czasu liczony w dniach kalendarzowych od dnia </w:t>
      </w:r>
      <w:r w:rsidR="005B0941" w:rsidRPr="00582235">
        <w:rPr>
          <w:rStyle w:val="Hyperlink3"/>
          <w:rFonts w:asciiTheme="minorHAnsi" w:hAnsiTheme="minorHAnsi" w:cstheme="minorHAnsi"/>
          <w:color w:val="auto"/>
          <w:sz w:val="22"/>
          <w:szCs w:val="22"/>
        </w:rPr>
        <w:t>wykonania dostawy zamówionego sprzętu</w:t>
      </w:r>
      <w:r w:rsidRPr="00582235">
        <w:rPr>
          <w:rStyle w:val="Hyperlink3"/>
          <w:rFonts w:asciiTheme="minorHAnsi" w:hAnsiTheme="minorHAnsi" w:cstheme="minorHAnsi"/>
          <w:color w:val="auto"/>
          <w:sz w:val="22"/>
          <w:szCs w:val="22"/>
        </w:rPr>
        <w:t>, oferta otrzyma następującą liczbę punktów:</w:t>
      </w:r>
    </w:p>
    <w:p w14:paraId="2A028F76" w14:textId="429A1562" w:rsidR="00E473C3" w:rsidRPr="00582235" w:rsidRDefault="00E473C3" w:rsidP="001850B1">
      <w:pPr>
        <w:spacing w:after="120" w:line="240" w:lineRule="auto"/>
        <w:ind w:firstLine="708"/>
        <w:jc w:val="both"/>
        <w:rPr>
          <w:rStyle w:val="Hyperlink3"/>
          <w:rFonts w:asciiTheme="minorHAnsi" w:hAnsiTheme="minorHAnsi" w:cstheme="minorHAnsi"/>
          <w:color w:val="auto"/>
          <w:sz w:val="22"/>
          <w:szCs w:val="22"/>
        </w:rPr>
      </w:pPr>
      <w:bookmarkStart w:id="5" w:name="_Hlk127440099"/>
      <w:r w:rsidRPr="00582235">
        <w:rPr>
          <w:rStyle w:val="Hyperlink3"/>
          <w:rFonts w:asciiTheme="minorHAnsi" w:hAnsiTheme="minorHAnsi" w:cstheme="minorHAnsi"/>
          <w:color w:val="auto"/>
          <w:sz w:val="22"/>
          <w:szCs w:val="22"/>
        </w:rPr>
        <w:t xml:space="preserve">za zaoferowanie </w:t>
      </w:r>
      <w:r w:rsidR="005B0941" w:rsidRPr="00582235">
        <w:rPr>
          <w:rStyle w:val="Hyperlink3"/>
          <w:rFonts w:asciiTheme="minorHAnsi" w:hAnsiTheme="minorHAnsi" w:cstheme="minorHAnsi"/>
          <w:b/>
          <w:bCs/>
          <w:color w:val="auto"/>
          <w:sz w:val="22"/>
          <w:szCs w:val="22"/>
        </w:rPr>
        <w:t>Czas</w:t>
      </w:r>
      <w:r w:rsidR="006D2040" w:rsidRPr="00582235">
        <w:rPr>
          <w:rStyle w:val="Hyperlink3"/>
          <w:rFonts w:asciiTheme="minorHAnsi" w:hAnsiTheme="minorHAnsi" w:cstheme="minorHAnsi"/>
          <w:b/>
          <w:bCs/>
          <w:color w:val="auto"/>
          <w:sz w:val="22"/>
          <w:szCs w:val="22"/>
        </w:rPr>
        <w:t>u</w:t>
      </w:r>
      <w:r w:rsidR="005B0941" w:rsidRPr="00582235">
        <w:rPr>
          <w:rStyle w:val="Hyperlink3"/>
          <w:rFonts w:asciiTheme="minorHAnsi" w:hAnsiTheme="minorHAnsi" w:cstheme="minorHAnsi"/>
          <w:b/>
          <w:bCs/>
          <w:color w:val="auto"/>
          <w:sz w:val="22"/>
          <w:szCs w:val="22"/>
        </w:rPr>
        <w:t xml:space="preserve"> realizacji konfiguracji i wdrożenia</w:t>
      </w:r>
      <w:r w:rsidRPr="00582235">
        <w:rPr>
          <w:rStyle w:val="Hyperlink3"/>
          <w:rFonts w:asciiTheme="minorHAnsi" w:hAnsiTheme="minorHAnsi" w:cstheme="minorHAnsi"/>
          <w:color w:val="auto"/>
          <w:sz w:val="22"/>
          <w:szCs w:val="22"/>
        </w:rPr>
        <w:t xml:space="preserve"> </w:t>
      </w:r>
      <w:r w:rsidR="00957D13" w:rsidRPr="00582235">
        <w:rPr>
          <w:rStyle w:val="Hyperlink3"/>
          <w:rFonts w:asciiTheme="minorHAnsi" w:hAnsiTheme="minorHAnsi" w:cstheme="minorHAnsi"/>
          <w:color w:val="auto"/>
          <w:sz w:val="22"/>
          <w:szCs w:val="22"/>
        </w:rPr>
        <w:t xml:space="preserve">do </w:t>
      </w:r>
      <w:r w:rsidR="005B0941" w:rsidRPr="00582235">
        <w:rPr>
          <w:rStyle w:val="Hyperlink3"/>
          <w:rFonts w:asciiTheme="minorHAnsi" w:hAnsiTheme="minorHAnsi" w:cstheme="minorHAnsi"/>
          <w:color w:val="auto"/>
          <w:sz w:val="22"/>
          <w:szCs w:val="22"/>
        </w:rPr>
        <w:t>10 dni</w:t>
      </w:r>
      <w:r w:rsidRPr="00582235">
        <w:rPr>
          <w:rStyle w:val="Hyperlink3"/>
          <w:rFonts w:asciiTheme="minorHAnsi" w:hAnsiTheme="minorHAnsi" w:cstheme="minorHAnsi"/>
          <w:color w:val="auto"/>
          <w:sz w:val="22"/>
          <w:szCs w:val="22"/>
        </w:rPr>
        <w:t xml:space="preserve"> – </w:t>
      </w:r>
      <w:r w:rsidR="005B0941" w:rsidRPr="00582235">
        <w:rPr>
          <w:rStyle w:val="Hyperlink3"/>
          <w:rFonts w:asciiTheme="minorHAnsi" w:hAnsiTheme="minorHAnsi" w:cstheme="minorHAnsi"/>
          <w:color w:val="auto"/>
          <w:sz w:val="22"/>
          <w:szCs w:val="22"/>
        </w:rPr>
        <w:t>10</w:t>
      </w:r>
      <w:r w:rsidRPr="00582235">
        <w:rPr>
          <w:rStyle w:val="Hyperlink3"/>
          <w:rFonts w:asciiTheme="minorHAnsi" w:hAnsiTheme="minorHAnsi" w:cstheme="minorHAnsi"/>
          <w:color w:val="auto"/>
          <w:sz w:val="22"/>
          <w:szCs w:val="22"/>
        </w:rPr>
        <w:t xml:space="preserve"> pkt </w:t>
      </w:r>
    </w:p>
    <w:p w14:paraId="3F465917" w14:textId="5A295705" w:rsidR="00E473C3" w:rsidRPr="00582235" w:rsidRDefault="00E473C3" w:rsidP="001850B1">
      <w:pPr>
        <w:spacing w:after="120" w:line="240" w:lineRule="auto"/>
        <w:ind w:firstLine="708"/>
        <w:jc w:val="both"/>
        <w:rPr>
          <w:rStyle w:val="Hyperlink3"/>
          <w:rFonts w:asciiTheme="minorHAnsi" w:hAnsiTheme="minorHAnsi" w:cstheme="minorHAnsi"/>
          <w:color w:val="auto"/>
          <w:sz w:val="22"/>
          <w:szCs w:val="22"/>
        </w:rPr>
      </w:pPr>
      <w:r w:rsidRPr="00582235">
        <w:rPr>
          <w:rStyle w:val="Hyperlink3"/>
          <w:rFonts w:asciiTheme="minorHAnsi" w:hAnsiTheme="minorHAnsi" w:cstheme="minorHAnsi"/>
          <w:color w:val="auto"/>
          <w:sz w:val="22"/>
          <w:szCs w:val="22"/>
        </w:rPr>
        <w:t xml:space="preserve">za zaoferowanie </w:t>
      </w:r>
      <w:r w:rsidR="005B0941" w:rsidRPr="00582235">
        <w:rPr>
          <w:rStyle w:val="Hyperlink3"/>
          <w:rFonts w:asciiTheme="minorHAnsi" w:hAnsiTheme="minorHAnsi" w:cstheme="minorHAnsi"/>
          <w:b/>
          <w:bCs/>
          <w:color w:val="auto"/>
          <w:sz w:val="22"/>
          <w:szCs w:val="22"/>
        </w:rPr>
        <w:t>Czas</w:t>
      </w:r>
      <w:r w:rsidR="006D2040" w:rsidRPr="00582235">
        <w:rPr>
          <w:rStyle w:val="Hyperlink3"/>
          <w:rFonts w:asciiTheme="minorHAnsi" w:hAnsiTheme="minorHAnsi" w:cstheme="minorHAnsi"/>
          <w:b/>
          <w:bCs/>
          <w:color w:val="auto"/>
          <w:sz w:val="22"/>
          <w:szCs w:val="22"/>
        </w:rPr>
        <w:t>u</w:t>
      </w:r>
      <w:r w:rsidR="005B0941" w:rsidRPr="00582235">
        <w:rPr>
          <w:rStyle w:val="Hyperlink3"/>
          <w:rFonts w:asciiTheme="minorHAnsi" w:hAnsiTheme="minorHAnsi" w:cstheme="minorHAnsi"/>
          <w:b/>
          <w:bCs/>
          <w:color w:val="auto"/>
          <w:sz w:val="22"/>
          <w:szCs w:val="22"/>
        </w:rPr>
        <w:t xml:space="preserve"> realizacji konfiguracji i wdrożenia</w:t>
      </w:r>
      <w:r w:rsidR="005B0941" w:rsidRPr="00582235">
        <w:rPr>
          <w:rStyle w:val="Hyperlink3"/>
          <w:rFonts w:asciiTheme="minorHAnsi" w:hAnsiTheme="minorHAnsi" w:cstheme="minorHAnsi"/>
          <w:color w:val="auto"/>
          <w:sz w:val="22"/>
          <w:szCs w:val="22"/>
        </w:rPr>
        <w:t xml:space="preserve"> od 11 </w:t>
      </w:r>
      <w:r w:rsidR="00957D13" w:rsidRPr="00582235">
        <w:rPr>
          <w:rStyle w:val="Hyperlink3"/>
          <w:rFonts w:asciiTheme="minorHAnsi" w:hAnsiTheme="minorHAnsi" w:cstheme="minorHAnsi"/>
          <w:color w:val="auto"/>
          <w:sz w:val="22"/>
          <w:szCs w:val="22"/>
        </w:rPr>
        <w:t xml:space="preserve">do </w:t>
      </w:r>
      <w:r w:rsidR="005B0941" w:rsidRPr="00582235">
        <w:rPr>
          <w:rStyle w:val="Hyperlink3"/>
          <w:rFonts w:asciiTheme="minorHAnsi" w:hAnsiTheme="minorHAnsi" w:cstheme="minorHAnsi"/>
          <w:color w:val="auto"/>
          <w:sz w:val="22"/>
          <w:szCs w:val="22"/>
        </w:rPr>
        <w:t>1</w:t>
      </w:r>
      <w:r w:rsidR="006D2040" w:rsidRPr="00582235">
        <w:rPr>
          <w:rStyle w:val="Hyperlink3"/>
          <w:rFonts w:asciiTheme="minorHAnsi" w:hAnsiTheme="minorHAnsi" w:cstheme="minorHAnsi"/>
          <w:color w:val="auto"/>
          <w:sz w:val="22"/>
          <w:szCs w:val="22"/>
        </w:rPr>
        <w:t>4</w:t>
      </w:r>
      <w:r w:rsidR="005B0941" w:rsidRPr="00582235">
        <w:rPr>
          <w:rStyle w:val="Hyperlink3"/>
          <w:rFonts w:asciiTheme="minorHAnsi" w:hAnsiTheme="minorHAnsi" w:cstheme="minorHAnsi"/>
          <w:color w:val="auto"/>
          <w:sz w:val="22"/>
          <w:szCs w:val="22"/>
        </w:rPr>
        <w:t xml:space="preserve"> </w:t>
      </w:r>
      <w:proofErr w:type="gramStart"/>
      <w:r w:rsidR="005B0941" w:rsidRPr="00582235">
        <w:rPr>
          <w:rStyle w:val="Hyperlink3"/>
          <w:rFonts w:asciiTheme="minorHAnsi" w:hAnsiTheme="minorHAnsi" w:cstheme="minorHAnsi"/>
          <w:color w:val="auto"/>
          <w:sz w:val="22"/>
          <w:szCs w:val="22"/>
        </w:rPr>
        <w:t xml:space="preserve">dni </w:t>
      </w:r>
      <w:r w:rsidRPr="00582235">
        <w:rPr>
          <w:rStyle w:val="Hyperlink3"/>
          <w:rFonts w:asciiTheme="minorHAnsi" w:hAnsiTheme="minorHAnsi" w:cstheme="minorHAnsi"/>
          <w:color w:val="auto"/>
          <w:sz w:val="22"/>
          <w:szCs w:val="22"/>
        </w:rPr>
        <w:t xml:space="preserve"> –</w:t>
      </w:r>
      <w:proofErr w:type="gramEnd"/>
      <w:r w:rsidRPr="00582235">
        <w:rPr>
          <w:rStyle w:val="Hyperlink3"/>
          <w:rFonts w:asciiTheme="minorHAnsi" w:hAnsiTheme="minorHAnsi" w:cstheme="minorHAnsi"/>
          <w:color w:val="auto"/>
          <w:sz w:val="22"/>
          <w:szCs w:val="22"/>
        </w:rPr>
        <w:t xml:space="preserve"> </w:t>
      </w:r>
      <w:r w:rsidR="006D2040" w:rsidRPr="00582235">
        <w:rPr>
          <w:rStyle w:val="Hyperlink3"/>
          <w:rFonts w:asciiTheme="minorHAnsi" w:hAnsiTheme="minorHAnsi" w:cstheme="minorHAnsi"/>
          <w:color w:val="auto"/>
          <w:sz w:val="22"/>
          <w:szCs w:val="22"/>
        </w:rPr>
        <w:t>5</w:t>
      </w:r>
      <w:r w:rsidRPr="00582235">
        <w:rPr>
          <w:rStyle w:val="Hyperlink3"/>
          <w:rFonts w:asciiTheme="minorHAnsi" w:hAnsiTheme="minorHAnsi" w:cstheme="minorHAnsi"/>
          <w:color w:val="auto"/>
          <w:sz w:val="22"/>
          <w:szCs w:val="22"/>
        </w:rPr>
        <w:t xml:space="preserve"> pkt </w:t>
      </w:r>
    </w:p>
    <w:p w14:paraId="7409A93B" w14:textId="69AB4EAD" w:rsidR="006D2040" w:rsidRPr="00582235" w:rsidRDefault="006D2040" w:rsidP="006D2040">
      <w:pPr>
        <w:spacing w:after="120" w:line="240" w:lineRule="auto"/>
        <w:ind w:firstLine="708"/>
        <w:jc w:val="both"/>
        <w:rPr>
          <w:rStyle w:val="Hyperlink3"/>
          <w:rFonts w:asciiTheme="minorHAnsi" w:hAnsiTheme="minorHAnsi" w:cstheme="minorHAnsi"/>
          <w:color w:val="auto"/>
          <w:sz w:val="22"/>
          <w:szCs w:val="22"/>
        </w:rPr>
      </w:pPr>
      <w:r w:rsidRPr="00582235">
        <w:rPr>
          <w:rStyle w:val="Hyperlink3"/>
          <w:rFonts w:asciiTheme="minorHAnsi" w:hAnsiTheme="minorHAnsi" w:cstheme="minorHAnsi"/>
          <w:color w:val="auto"/>
          <w:sz w:val="22"/>
          <w:szCs w:val="22"/>
        </w:rPr>
        <w:t xml:space="preserve">za zaoferowanie </w:t>
      </w:r>
      <w:r w:rsidRPr="00582235">
        <w:rPr>
          <w:rStyle w:val="Hyperlink3"/>
          <w:rFonts w:asciiTheme="minorHAnsi" w:hAnsiTheme="minorHAnsi" w:cstheme="minorHAnsi"/>
          <w:b/>
          <w:bCs/>
          <w:color w:val="auto"/>
          <w:sz w:val="22"/>
          <w:szCs w:val="22"/>
        </w:rPr>
        <w:t>Czasu realizacji konfiguracji i wdrożenia</w:t>
      </w:r>
      <w:r w:rsidRPr="00582235">
        <w:rPr>
          <w:rStyle w:val="Hyperlink3"/>
          <w:rFonts w:asciiTheme="minorHAnsi" w:hAnsiTheme="minorHAnsi" w:cstheme="minorHAnsi"/>
          <w:color w:val="auto"/>
          <w:sz w:val="22"/>
          <w:szCs w:val="22"/>
        </w:rPr>
        <w:t xml:space="preserve"> od 15 </w:t>
      </w:r>
      <w:r w:rsidR="00957D13" w:rsidRPr="00582235">
        <w:rPr>
          <w:rStyle w:val="Hyperlink3"/>
          <w:rFonts w:asciiTheme="minorHAnsi" w:hAnsiTheme="minorHAnsi" w:cstheme="minorHAnsi"/>
          <w:color w:val="auto"/>
          <w:sz w:val="22"/>
          <w:szCs w:val="22"/>
        </w:rPr>
        <w:t>do</w:t>
      </w:r>
      <w:r w:rsidRPr="00582235">
        <w:rPr>
          <w:rStyle w:val="Hyperlink3"/>
          <w:rFonts w:asciiTheme="minorHAnsi" w:hAnsiTheme="minorHAnsi" w:cstheme="minorHAnsi"/>
          <w:color w:val="auto"/>
          <w:sz w:val="22"/>
          <w:szCs w:val="22"/>
        </w:rPr>
        <w:t xml:space="preserve"> 18 </w:t>
      </w:r>
      <w:proofErr w:type="gramStart"/>
      <w:r w:rsidRPr="00582235">
        <w:rPr>
          <w:rStyle w:val="Hyperlink3"/>
          <w:rFonts w:asciiTheme="minorHAnsi" w:hAnsiTheme="minorHAnsi" w:cstheme="minorHAnsi"/>
          <w:color w:val="auto"/>
          <w:sz w:val="22"/>
          <w:szCs w:val="22"/>
        </w:rPr>
        <w:t>dni  –</w:t>
      </w:r>
      <w:proofErr w:type="gramEnd"/>
      <w:r w:rsidRPr="00582235">
        <w:rPr>
          <w:rStyle w:val="Hyperlink3"/>
          <w:rFonts w:asciiTheme="minorHAnsi" w:hAnsiTheme="minorHAnsi" w:cstheme="minorHAnsi"/>
          <w:color w:val="auto"/>
          <w:sz w:val="22"/>
          <w:szCs w:val="22"/>
        </w:rPr>
        <w:t xml:space="preserve"> 0 pkt </w:t>
      </w:r>
    </w:p>
    <w:bookmarkEnd w:id="5"/>
    <w:p w14:paraId="1D9FE08B" w14:textId="5B5BA0AF" w:rsidR="005B0941" w:rsidRPr="00582235" w:rsidRDefault="005B0941" w:rsidP="001850B1">
      <w:pPr>
        <w:spacing w:after="120" w:line="240" w:lineRule="auto"/>
        <w:ind w:left="1843" w:hanging="1135"/>
        <w:jc w:val="both"/>
        <w:rPr>
          <w:rStyle w:val="Hyperlink3"/>
          <w:rFonts w:asciiTheme="minorHAnsi" w:hAnsiTheme="minorHAnsi" w:cstheme="minorHAnsi"/>
          <w:color w:val="auto"/>
          <w:sz w:val="22"/>
          <w:szCs w:val="22"/>
        </w:rPr>
      </w:pPr>
      <w:r w:rsidRPr="00582235">
        <w:rPr>
          <w:rStyle w:val="Hyperlink4"/>
          <w:rFonts w:asciiTheme="minorHAnsi" w:hAnsiTheme="minorHAnsi" w:cstheme="minorHAnsi"/>
          <w:color w:val="auto"/>
          <w:sz w:val="22"/>
          <w:szCs w:val="22"/>
        </w:rPr>
        <w:t xml:space="preserve">Uwaga 1: </w:t>
      </w:r>
      <w:r w:rsidRPr="00582235">
        <w:rPr>
          <w:rStyle w:val="Hyperlink4"/>
          <w:rFonts w:asciiTheme="minorHAnsi" w:hAnsiTheme="minorHAnsi" w:cstheme="minorHAnsi"/>
          <w:color w:val="auto"/>
          <w:sz w:val="22"/>
          <w:szCs w:val="22"/>
        </w:rPr>
        <w:tab/>
      </w:r>
      <w:r w:rsidRPr="00582235">
        <w:rPr>
          <w:rStyle w:val="Hyperlink3"/>
          <w:rFonts w:asciiTheme="minorHAnsi" w:hAnsiTheme="minorHAnsi" w:cstheme="minorHAnsi"/>
          <w:color w:val="auto"/>
          <w:sz w:val="22"/>
          <w:szCs w:val="22"/>
        </w:rPr>
        <w:t xml:space="preserve">Zaoferowanie </w:t>
      </w:r>
      <w:r w:rsidRPr="00582235">
        <w:rPr>
          <w:rStyle w:val="Hyperlink3"/>
          <w:rFonts w:asciiTheme="minorHAnsi" w:hAnsiTheme="minorHAnsi" w:cstheme="minorHAnsi"/>
          <w:b/>
          <w:bCs/>
          <w:color w:val="auto"/>
          <w:sz w:val="22"/>
          <w:szCs w:val="22"/>
        </w:rPr>
        <w:t>Czasu realizacji konfiguracji i wdrożenia</w:t>
      </w:r>
      <w:r w:rsidRPr="00582235">
        <w:rPr>
          <w:rStyle w:val="Hyperlink3"/>
          <w:rFonts w:asciiTheme="minorHAnsi" w:hAnsiTheme="minorHAnsi" w:cstheme="minorHAnsi"/>
          <w:color w:val="auto"/>
          <w:sz w:val="22"/>
          <w:szCs w:val="22"/>
        </w:rPr>
        <w:t xml:space="preserve"> krótszego niż 10 dni nie spowoduje przyznania dodatkowych punktów;</w:t>
      </w:r>
    </w:p>
    <w:p w14:paraId="1975F47D" w14:textId="41ABF583" w:rsidR="005B0941" w:rsidRPr="00582235" w:rsidRDefault="005B0941" w:rsidP="001850B1">
      <w:pPr>
        <w:spacing w:after="120" w:line="240" w:lineRule="auto"/>
        <w:ind w:left="1843" w:hanging="1135"/>
        <w:jc w:val="both"/>
        <w:rPr>
          <w:rStyle w:val="Hyperlink3"/>
          <w:rFonts w:asciiTheme="minorHAnsi" w:hAnsiTheme="minorHAnsi" w:cstheme="minorHAnsi"/>
          <w:color w:val="auto"/>
          <w:sz w:val="22"/>
          <w:szCs w:val="22"/>
        </w:rPr>
      </w:pPr>
      <w:r w:rsidRPr="00582235">
        <w:rPr>
          <w:rStyle w:val="Hyperlink4"/>
          <w:rFonts w:asciiTheme="minorHAnsi" w:hAnsiTheme="minorHAnsi" w:cstheme="minorHAnsi"/>
          <w:color w:val="auto"/>
          <w:sz w:val="22"/>
          <w:szCs w:val="22"/>
        </w:rPr>
        <w:t xml:space="preserve">Uwaga 2: </w:t>
      </w:r>
      <w:r w:rsidRPr="00582235">
        <w:rPr>
          <w:rStyle w:val="Hyperlink4"/>
          <w:rFonts w:asciiTheme="minorHAnsi" w:hAnsiTheme="minorHAnsi" w:cstheme="minorHAnsi"/>
          <w:color w:val="auto"/>
          <w:sz w:val="22"/>
          <w:szCs w:val="22"/>
        </w:rPr>
        <w:tab/>
      </w:r>
      <w:r w:rsidRPr="00582235">
        <w:rPr>
          <w:rStyle w:val="Hyperlink4"/>
          <w:rFonts w:asciiTheme="minorHAnsi" w:hAnsiTheme="minorHAnsi" w:cstheme="minorHAnsi"/>
          <w:b w:val="0"/>
          <w:bCs w:val="0"/>
          <w:color w:val="auto"/>
          <w:sz w:val="22"/>
          <w:szCs w:val="22"/>
        </w:rPr>
        <w:t xml:space="preserve">W przypadku zaoferowania </w:t>
      </w:r>
      <w:r w:rsidRPr="00582235">
        <w:rPr>
          <w:rStyle w:val="Hyperlink3"/>
          <w:rFonts w:asciiTheme="minorHAnsi" w:hAnsiTheme="minorHAnsi" w:cstheme="minorHAnsi"/>
          <w:b/>
          <w:bCs/>
          <w:color w:val="auto"/>
          <w:sz w:val="22"/>
          <w:szCs w:val="22"/>
        </w:rPr>
        <w:t>Czasu realizacji konfiguracji i wdrożenia</w:t>
      </w:r>
      <w:r w:rsidRPr="00582235">
        <w:rPr>
          <w:rStyle w:val="Hyperlink3"/>
          <w:rFonts w:asciiTheme="minorHAnsi" w:hAnsiTheme="minorHAnsi" w:cstheme="minorHAnsi"/>
          <w:color w:val="auto"/>
          <w:sz w:val="22"/>
          <w:szCs w:val="22"/>
        </w:rPr>
        <w:t xml:space="preserve"> </w:t>
      </w:r>
      <w:r w:rsidRPr="00582235">
        <w:rPr>
          <w:rStyle w:val="Hyperlink4"/>
          <w:rFonts w:asciiTheme="minorHAnsi" w:hAnsiTheme="minorHAnsi" w:cstheme="minorHAnsi"/>
          <w:b w:val="0"/>
          <w:bCs w:val="0"/>
          <w:color w:val="auto"/>
          <w:sz w:val="22"/>
          <w:szCs w:val="22"/>
        </w:rPr>
        <w:t>w niepełnych dniach np.</w:t>
      </w:r>
      <w:r w:rsidRPr="00582235">
        <w:rPr>
          <w:rStyle w:val="Hyperlink3"/>
          <w:rFonts w:asciiTheme="minorHAnsi" w:hAnsiTheme="minorHAnsi" w:cstheme="minorHAnsi"/>
          <w:color w:val="auto"/>
          <w:sz w:val="22"/>
          <w:szCs w:val="22"/>
        </w:rPr>
        <w:t xml:space="preserve"> 7,5 dnia, 14,5 dnia itp. Zamawiający zaokrągli liczbę dni w górę do pełnego dnia i na tej podstawie dokona oceny oferty w tym kryterium</w:t>
      </w:r>
      <w:r w:rsidR="001850B1" w:rsidRPr="00582235">
        <w:rPr>
          <w:rStyle w:val="Hyperlink3"/>
          <w:rFonts w:asciiTheme="minorHAnsi" w:hAnsiTheme="minorHAnsi" w:cstheme="minorHAnsi"/>
          <w:color w:val="auto"/>
          <w:sz w:val="22"/>
          <w:szCs w:val="22"/>
        </w:rPr>
        <w:t>;</w:t>
      </w:r>
    </w:p>
    <w:p w14:paraId="5D311788" w14:textId="14CBB3C2" w:rsidR="005B0941" w:rsidRPr="00582235" w:rsidRDefault="005B0941" w:rsidP="001850B1">
      <w:pPr>
        <w:spacing w:after="120" w:line="240" w:lineRule="auto"/>
        <w:ind w:left="1843" w:hanging="1135"/>
        <w:jc w:val="both"/>
        <w:rPr>
          <w:rStyle w:val="Hyperlink3"/>
          <w:rFonts w:asciiTheme="minorHAnsi" w:hAnsiTheme="minorHAnsi" w:cstheme="minorHAnsi"/>
          <w:color w:val="auto"/>
          <w:sz w:val="22"/>
          <w:szCs w:val="22"/>
        </w:rPr>
      </w:pPr>
      <w:r w:rsidRPr="00582235">
        <w:rPr>
          <w:rStyle w:val="Hyperlink4"/>
          <w:rFonts w:asciiTheme="minorHAnsi" w:hAnsiTheme="minorHAnsi" w:cstheme="minorHAnsi"/>
          <w:color w:val="auto"/>
          <w:sz w:val="22"/>
          <w:szCs w:val="22"/>
        </w:rPr>
        <w:t>Uwaga 3:</w:t>
      </w:r>
      <w:r w:rsidRPr="00582235">
        <w:rPr>
          <w:rStyle w:val="Hyperlink3"/>
          <w:rFonts w:asciiTheme="minorHAnsi" w:hAnsiTheme="minorHAnsi" w:cstheme="minorHAnsi"/>
          <w:color w:val="auto"/>
          <w:sz w:val="22"/>
          <w:szCs w:val="22"/>
        </w:rPr>
        <w:tab/>
        <w:t xml:space="preserve">W przypadku wskazania w ofercie dwóch różnych okresów </w:t>
      </w:r>
      <w:r w:rsidRPr="00582235">
        <w:rPr>
          <w:rStyle w:val="Hyperlink3"/>
          <w:rFonts w:asciiTheme="minorHAnsi" w:hAnsiTheme="minorHAnsi" w:cstheme="minorHAnsi"/>
          <w:b/>
          <w:bCs/>
          <w:color w:val="auto"/>
          <w:sz w:val="22"/>
          <w:szCs w:val="22"/>
        </w:rPr>
        <w:t>Czasu realizacji konfiguracji i wdrożenia</w:t>
      </w:r>
      <w:r w:rsidRPr="00582235">
        <w:rPr>
          <w:rStyle w:val="Hyperlink3"/>
          <w:rFonts w:asciiTheme="minorHAnsi" w:hAnsiTheme="minorHAnsi" w:cstheme="minorHAnsi"/>
          <w:color w:val="auto"/>
          <w:sz w:val="22"/>
          <w:szCs w:val="22"/>
        </w:rPr>
        <w:t xml:space="preserve"> realizacji do oceny ofert Zamawiający przyjmie dłuższy z podanych okresów</w:t>
      </w:r>
      <w:r w:rsidR="001850B1" w:rsidRPr="00582235">
        <w:rPr>
          <w:rStyle w:val="Hyperlink3"/>
          <w:rFonts w:asciiTheme="minorHAnsi" w:hAnsiTheme="minorHAnsi" w:cstheme="minorHAnsi"/>
          <w:color w:val="auto"/>
          <w:sz w:val="22"/>
          <w:szCs w:val="22"/>
        </w:rPr>
        <w:t>;</w:t>
      </w:r>
      <w:r w:rsidRPr="00582235">
        <w:rPr>
          <w:rStyle w:val="Hyperlink3"/>
          <w:rFonts w:asciiTheme="minorHAnsi" w:hAnsiTheme="minorHAnsi" w:cstheme="minorHAnsi"/>
          <w:color w:val="auto"/>
          <w:sz w:val="22"/>
          <w:szCs w:val="22"/>
        </w:rPr>
        <w:t xml:space="preserve"> </w:t>
      </w:r>
    </w:p>
    <w:p w14:paraId="766077A7" w14:textId="147D38CB" w:rsidR="005B0941" w:rsidRPr="00582235" w:rsidRDefault="005B0941" w:rsidP="001850B1">
      <w:pPr>
        <w:spacing w:after="120" w:line="240" w:lineRule="auto"/>
        <w:ind w:left="1843" w:hanging="1135"/>
        <w:jc w:val="both"/>
        <w:rPr>
          <w:rStyle w:val="Hyperlink3"/>
          <w:rFonts w:asciiTheme="minorHAnsi" w:hAnsiTheme="minorHAnsi" w:cstheme="minorHAnsi"/>
          <w:color w:val="auto"/>
          <w:sz w:val="22"/>
          <w:szCs w:val="22"/>
        </w:rPr>
      </w:pPr>
      <w:r w:rsidRPr="00582235">
        <w:rPr>
          <w:rStyle w:val="Hyperlink4"/>
          <w:rFonts w:asciiTheme="minorHAnsi" w:hAnsiTheme="minorHAnsi" w:cstheme="minorHAnsi"/>
          <w:color w:val="auto"/>
          <w:sz w:val="22"/>
          <w:szCs w:val="22"/>
        </w:rPr>
        <w:t>Uwaga 4:</w:t>
      </w:r>
      <w:r w:rsidRPr="00582235">
        <w:rPr>
          <w:rStyle w:val="Hyperlink3"/>
          <w:rFonts w:asciiTheme="minorHAnsi" w:hAnsiTheme="minorHAnsi" w:cstheme="minorHAnsi"/>
          <w:color w:val="auto"/>
          <w:sz w:val="22"/>
          <w:szCs w:val="22"/>
        </w:rPr>
        <w:tab/>
        <w:t xml:space="preserve">Maksymalny </w:t>
      </w:r>
      <w:r w:rsidRPr="00582235">
        <w:rPr>
          <w:rStyle w:val="Hyperlink3"/>
          <w:rFonts w:asciiTheme="minorHAnsi" w:hAnsiTheme="minorHAnsi" w:cstheme="minorHAnsi"/>
          <w:b/>
          <w:bCs/>
          <w:color w:val="auto"/>
          <w:sz w:val="22"/>
          <w:szCs w:val="22"/>
        </w:rPr>
        <w:t>Czas realizacji konfiguracji i wdrożenia</w:t>
      </w:r>
      <w:r w:rsidRPr="00582235">
        <w:rPr>
          <w:rStyle w:val="Hyperlink3"/>
          <w:rFonts w:asciiTheme="minorHAnsi" w:hAnsiTheme="minorHAnsi" w:cstheme="minorHAnsi"/>
          <w:color w:val="auto"/>
          <w:sz w:val="22"/>
          <w:szCs w:val="22"/>
        </w:rPr>
        <w:t xml:space="preserve"> wynosi 1</w:t>
      </w:r>
      <w:r w:rsidR="00957D13" w:rsidRPr="00582235">
        <w:rPr>
          <w:rStyle w:val="Hyperlink3"/>
          <w:rFonts w:asciiTheme="minorHAnsi" w:hAnsiTheme="minorHAnsi" w:cstheme="minorHAnsi"/>
          <w:color w:val="auto"/>
          <w:sz w:val="22"/>
          <w:szCs w:val="22"/>
        </w:rPr>
        <w:t>8</w:t>
      </w:r>
      <w:r w:rsidRPr="00582235">
        <w:rPr>
          <w:rStyle w:val="Hyperlink3"/>
          <w:rFonts w:asciiTheme="minorHAnsi" w:hAnsiTheme="minorHAnsi" w:cstheme="minorHAnsi"/>
          <w:color w:val="auto"/>
          <w:sz w:val="22"/>
          <w:szCs w:val="22"/>
        </w:rPr>
        <w:t xml:space="preserve"> dni, w przypadku braku podania w ofercie Okresu realizacji, przyjmuje się, iż Wykonawca oferuje maksymalny </w:t>
      </w:r>
      <w:r w:rsidRPr="00582235">
        <w:rPr>
          <w:rStyle w:val="Hyperlink3"/>
          <w:rFonts w:asciiTheme="minorHAnsi" w:hAnsiTheme="minorHAnsi" w:cstheme="minorHAnsi"/>
          <w:b/>
          <w:bCs/>
          <w:color w:val="auto"/>
          <w:sz w:val="22"/>
          <w:szCs w:val="22"/>
        </w:rPr>
        <w:t>Czas realizacji konfiguracji i wdrożenia</w:t>
      </w:r>
      <w:r w:rsidRPr="00582235">
        <w:rPr>
          <w:rStyle w:val="Hyperlink3"/>
          <w:rFonts w:asciiTheme="minorHAnsi" w:hAnsiTheme="minorHAnsi" w:cstheme="minorHAnsi"/>
          <w:color w:val="auto"/>
          <w:sz w:val="22"/>
          <w:szCs w:val="22"/>
        </w:rPr>
        <w:t xml:space="preserve"> (1</w:t>
      </w:r>
      <w:r w:rsidR="00957D13" w:rsidRPr="00582235">
        <w:rPr>
          <w:rStyle w:val="Hyperlink3"/>
          <w:rFonts w:asciiTheme="minorHAnsi" w:hAnsiTheme="minorHAnsi" w:cstheme="minorHAnsi"/>
          <w:color w:val="auto"/>
          <w:sz w:val="22"/>
          <w:szCs w:val="22"/>
        </w:rPr>
        <w:t>8</w:t>
      </w:r>
      <w:r w:rsidRPr="00582235">
        <w:rPr>
          <w:rStyle w:val="Hyperlink3"/>
          <w:rFonts w:asciiTheme="minorHAnsi" w:hAnsiTheme="minorHAnsi" w:cstheme="minorHAnsi"/>
          <w:color w:val="auto"/>
          <w:sz w:val="22"/>
          <w:szCs w:val="22"/>
        </w:rPr>
        <w:t xml:space="preserve"> dni)</w:t>
      </w:r>
      <w:r w:rsidR="001850B1" w:rsidRPr="00582235">
        <w:rPr>
          <w:rStyle w:val="Hyperlink3"/>
          <w:rFonts w:asciiTheme="minorHAnsi" w:hAnsiTheme="minorHAnsi" w:cstheme="minorHAnsi"/>
          <w:color w:val="auto"/>
          <w:sz w:val="22"/>
          <w:szCs w:val="22"/>
        </w:rPr>
        <w:t>;</w:t>
      </w:r>
    </w:p>
    <w:p w14:paraId="3F60981E" w14:textId="312515D4" w:rsidR="005B0941" w:rsidRPr="00582235" w:rsidRDefault="005B0941" w:rsidP="001850B1">
      <w:pPr>
        <w:spacing w:after="120" w:line="240" w:lineRule="auto"/>
        <w:ind w:left="1843" w:hanging="1135"/>
        <w:jc w:val="both"/>
        <w:rPr>
          <w:rStyle w:val="Hyperlink3"/>
          <w:rFonts w:asciiTheme="minorHAnsi" w:hAnsiTheme="minorHAnsi" w:cstheme="minorHAnsi"/>
          <w:color w:val="auto"/>
          <w:sz w:val="22"/>
          <w:szCs w:val="22"/>
        </w:rPr>
      </w:pPr>
      <w:r w:rsidRPr="00582235">
        <w:rPr>
          <w:rStyle w:val="Hyperlink4"/>
          <w:rFonts w:asciiTheme="minorHAnsi" w:hAnsiTheme="minorHAnsi" w:cstheme="minorHAnsi"/>
          <w:color w:val="auto"/>
          <w:sz w:val="22"/>
          <w:szCs w:val="22"/>
        </w:rPr>
        <w:t>Uwaga 5:</w:t>
      </w:r>
      <w:r w:rsidRPr="00582235">
        <w:rPr>
          <w:rStyle w:val="Hyperlink3"/>
          <w:rFonts w:asciiTheme="minorHAnsi" w:hAnsiTheme="minorHAnsi" w:cstheme="minorHAnsi"/>
          <w:color w:val="auto"/>
          <w:sz w:val="22"/>
          <w:szCs w:val="22"/>
        </w:rPr>
        <w:tab/>
        <w:t>W przypadku zaoferowania okresu realizacji dłuższego niż 1</w:t>
      </w:r>
      <w:r w:rsidR="00957D13" w:rsidRPr="00582235">
        <w:rPr>
          <w:rStyle w:val="Hyperlink3"/>
          <w:rFonts w:asciiTheme="minorHAnsi" w:hAnsiTheme="minorHAnsi" w:cstheme="minorHAnsi"/>
          <w:color w:val="auto"/>
          <w:sz w:val="22"/>
          <w:szCs w:val="22"/>
        </w:rPr>
        <w:t>8</w:t>
      </w:r>
      <w:r w:rsidRPr="00582235">
        <w:rPr>
          <w:rStyle w:val="Hyperlink3"/>
          <w:rFonts w:asciiTheme="minorHAnsi" w:hAnsiTheme="minorHAnsi" w:cstheme="minorHAnsi"/>
          <w:color w:val="auto"/>
          <w:sz w:val="22"/>
          <w:szCs w:val="22"/>
        </w:rPr>
        <w:t xml:space="preserve"> dni oferta będzie podlegać odrzuceniu jako niezgodna z wymaganiami Zamawiającego.</w:t>
      </w:r>
    </w:p>
    <w:p w14:paraId="5BAC54B3" w14:textId="77777777" w:rsidR="000D3EFF" w:rsidRPr="00582235" w:rsidRDefault="000D3EFF" w:rsidP="000D3EFF">
      <w:pPr>
        <w:spacing w:after="120" w:line="240" w:lineRule="auto"/>
        <w:ind w:firstLine="426"/>
        <w:rPr>
          <w:rFonts w:asciiTheme="minorHAnsi" w:hAnsiTheme="minorHAnsi" w:cstheme="minorHAnsi"/>
          <w:u w:val="single"/>
        </w:rPr>
      </w:pPr>
    </w:p>
    <w:p w14:paraId="3F8AE2A0" w14:textId="77777777" w:rsidR="000D3EFF" w:rsidRPr="00582235" w:rsidRDefault="000D3EFF" w:rsidP="000D3EFF">
      <w:pPr>
        <w:spacing w:after="120" w:line="240" w:lineRule="auto"/>
        <w:ind w:firstLine="426"/>
        <w:rPr>
          <w:rFonts w:asciiTheme="minorHAnsi" w:hAnsiTheme="minorHAnsi" w:cstheme="minorHAnsi"/>
          <w:u w:val="single"/>
        </w:rPr>
      </w:pPr>
    </w:p>
    <w:p w14:paraId="43C712F9" w14:textId="7D3A458B" w:rsidR="000D3EFF" w:rsidRPr="00582235" w:rsidRDefault="000D3EFF" w:rsidP="000D3EFF">
      <w:pPr>
        <w:spacing w:after="120" w:line="240" w:lineRule="auto"/>
        <w:ind w:firstLine="426"/>
        <w:rPr>
          <w:rFonts w:asciiTheme="minorHAnsi" w:hAnsiTheme="minorHAnsi" w:cstheme="minorHAnsi"/>
          <w:b/>
          <w:bCs/>
          <w:u w:val="single"/>
        </w:rPr>
      </w:pPr>
      <w:r w:rsidRPr="00582235">
        <w:rPr>
          <w:rFonts w:asciiTheme="minorHAnsi" w:hAnsiTheme="minorHAnsi" w:cstheme="minorHAnsi"/>
          <w:u w:val="single"/>
        </w:rPr>
        <w:t xml:space="preserve">Kryteria oceny dla </w:t>
      </w:r>
      <w:r w:rsidRPr="00582235">
        <w:rPr>
          <w:rFonts w:asciiTheme="minorHAnsi" w:hAnsiTheme="minorHAnsi" w:cstheme="minorHAnsi"/>
          <w:b/>
          <w:bCs/>
          <w:u w:val="single"/>
        </w:rPr>
        <w:t>Części zamówienia nr 2 – Zadanie nr 2:</w:t>
      </w:r>
    </w:p>
    <w:p w14:paraId="472FA7DC" w14:textId="77777777" w:rsidR="000D3EFF" w:rsidRPr="00582235" w:rsidRDefault="000D3EFF" w:rsidP="000D3EFF">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993" w:hanging="567"/>
        <w:rPr>
          <w:rFonts w:asciiTheme="minorHAnsi" w:hAnsiTheme="minorHAnsi" w:cstheme="minorHAnsi"/>
          <w:color w:val="auto"/>
        </w:rPr>
      </w:pPr>
      <w:proofErr w:type="gramStart"/>
      <w:r w:rsidRPr="00582235">
        <w:rPr>
          <w:rFonts w:asciiTheme="minorHAnsi" w:hAnsiTheme="minorHAnsi" w:cstheme="minorHAnsi"/>
          <w:b/>
          <w:bCs/>
          <w:color w:val="auto"/>
        </w:rPr>
        <w:t xml:space="preserve">Cena </w:t>
      </w:r>
      <w:r w:rsidRPr="00582235">
        <w:rPr>
          <w:rFonts w:asciiTheme="minorHAnsi" w:hAnsiTheme="minorHAnsi" w:cstheme="minorHAnsi"/>
          <w:color w:val="auto"/>
        </w:rPr>
        <w:t xml:space="preserve"> –</w:t>
      </w:r>
      <w:proofErr w:type="gramEnd"/>
      <w:r w:rsidRPr="00582235">
        <w:rPr>
          <w:rFonts w:asciiTheme="minorHAnsi" w:hAnsiTheme="minorHAnsi" w:cstheme="minorHAnsi"/>
          <w:color w:val="auto"/>
        </w:rPr>
        <w:t xml:space="preserve"> 90</w:t>
      </w:r>
      <w:proofErr w:type="gramStart"/>
      <w:r w:rsidRPr="00582235">
        <w:rPr>
          <w:rFonts w:asciiTheme="minorHAnsi" w:hAnsiTheme="minorHAnsi" w:cstheme="minorHAnsi"/>
          <w:color w:val="auto"/>
        </w:rPr>
        <w:t>%  -</w:t>
      </w:r>
      <w:proofErr w:type="gramEnd"/>
      <w:r w:rsidRPr="00582235">
        <w:rPr>
          <w:rFonts w:asciiTheme="minorHAnsi" w:hAnsiTheme="minorHAnsi" w:cstheme="minorHAnsi"/>
          <w:color w:val="auto"/>
        </w:rPr>
        <w:t xml:space="preserve"> maksymalnie 90 punktów;</w:t>
      </w:r>
    </w:p>
    <w:p w14:paraId="0A476EC1" w14:textId="77777777" w:rsidR="000D3EFF" w:rsidRPr="00582235" w:rsidRDefault="000D3EFF" w:rsidP="000D3EFF">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993" w:hanging="567"/>
        <w:rPr>
          <w:rFonts w:asciiTheme="minorHAnsi" w:hAnsiTheme="minorHAnsi" w:cstheme="minorHAnsi"/>
          <w:color w:val="auto"/>
        </w:rPr>
      </w:pPr>
      <w:r w:rsidRPr="00582235">
        <w:rPr>
          <w:rFonts w:asciiTheme="minorHAnsi" w:hAnsiTheme="minorHAnsi" w:cstheme="minorHAnsi"/>
          <w:b/>
          <w:bCs/>
          <w:color w:val="auto"/>
        </w:rPr>
        <w:t>Czas realizacji</w:t>
      </w:r>
      <w:r w:rsidRPr="00582235">
        <w:rPr>
          <w:rFonts w:asciiTheme="minorHAnsi" w:hAnsiTheme="minorHAnsi" w:cstheme="minorHAnsi"/>
          <w:color w:val="auto"/>
        </w:rPr>
        <w:t>– 10</w:t>
      </w:r>
      <w:proofErr w:type="gramStart"/>
      <w:r w:rsidRPr="00582235">
        <w:rPr>
          <w:rFonts w:asciiTheme="minorHAnsi" w:hAnsiTheme="minorHAnsi" w:cstheme="minorHAnsi"/>
          <w:color w:val="auto"/>
        </w:rPr>
        <w:t>%  -</w:t>
      </w:r>
      <w:proofErr w:type="gramEnd"/>
      <w:r w:rsidRPr="00582235">
        <w:rPr>
          <w:rFonts w:asciiTheme="minorHAnsi" w:hAnsiTheme="minorHAnsi" w:cstheme="minorHAnsi"/>
          <w:color w:val="auto"/>
        </w:rPr>
        <w:t xml:space="preserve"> maksymalnie 10 punktów;</w:t>
      </w:r>
    </w:p>
    <w:p w14:paraId="71708EB1" w14:textId="77777777" w:rsidR="000D3EFF" w:rsidRPr="00582235" w:rsidRDefault="000D3EFF" w:rsidP="000D3EFF">
      <w:pPr>
        <w:spacing w:after="120" w:line="240" w:lineRule="auto"/>
        <w:ind w:firstLine="426"/>
        <w:jc w:val="both"/>
        <w:rPr>
          <w:rStyle w:val="BrakA"/>
          <w:rFonts w:asciiTheme="minorHAnsi" w:hAnsiTheme="minorHAnsi" w:cstheme="minorHAnsi"/>
          <w:b/>
          <w:bCs/>
          <w:color w:val="auto"/>
        </w:rPr>
      </w:pPr>
      <w:r w:rsidRPr="00582235">
        <w:rPr>
          <w:rStyle w:val="BrakA"/>
          <w:rFonts w:asciiTheme="minorHAnsi" w:hAnsiTheme="minorHAnsi" w:cstheme="minorHAnsi"/>
          <w:b/>
          <w:bCs/>
          <w:color w:val="auto"/>
        </w:rPr>
        <w:t>Maksymalnie można otrzymać 100 pkt.</w:t>
      </w:r>
    </w:p>
    <w:p w14:paraId="7BC3D7A3" w14:textId="77777777" w:rsidR="000D3EFF" w:rsidRPr="00582235" w:rsidRDefault="000D3EFF" w:rsidP="000D3EFF">
      <w:pPr>
        <w:spacing w:after="120" w:line="240" w:lineRule="auto"/>
        <w:ind w:firstLine="426"/>
        <w:jc w:val="both"/>
        <w:rPr>
          <w:rStyle w:val="BrakA"/>
          <w:rFonts w:asciiTheme="minorHAnsi" w:hAnsiTheme="minorHAnsi" w:cstheme="minorHAnsi"/>
          <w:b/>
          <w:bCs/>
          <w:color w:val="auto"/>
        </w:rPr>
      </w:pPr>
    </w:p>
    <w:p w14:paraId="73056DA3" w14:textId="4E24FB27" w:rsidR="000D3EFF" w:rsidRPr="00582235" w:rsidRDefault="000D3EFF" w:rsidP="000D3EFF">
      <w:pPr>
        <w:spacing w:after="120" w:line="240" w:lineRule="auto"/>
        <w:ind w:firstLine="426"/>
        <w:jc w:val="both"/>
        <w:rPr>
          <w:rStyle w:val="BrakA"/>
          <w:rFonts w:asciiTheme="minorHAnsi" w:hAnsiTheme="minorHAnsi" w:cstheme="minorHAnsi"/>
          <w:b/>
          <w:bCs/>
        </w:rPr>
      </w:pPr>
      <w:r w:rsidRPr="00582235">
        <w:rPr>
          <w:rStyle w:val="BrakA"/>
          <w:rFonts w:asciiTheme="minorHAnsi" w:hAnsiTheme="minorHAnsi" w:cstheme="minorHAnsi"/>
          <w:b/>
          <w:bCs/>
          <w:color w:val="auto"/>
        </w:rPr>
        <w:t xml:space="preserve">Punkty w kryterium </w:t>
      </w:r>
      <w:r w:rsidRPr="00582235">
        <w:rPr>
          <w:rFonts w:asciiTheme="minorHAnsi" w:hAnsiTheme="minorHAnsi" w:cstheme="minorHAnsi"/>
          <w:b/>
          <w:bCs/>
          <w:color w:val="auto"/>
        </w:rPr>
        <w:t>Cena</w:t>
      </w:r>
      <w:r w:rsidRPr="00582235">
        <w:rPr>
          <w:rStyle w:val="BrakA"/>
          <w:rFonts w:asciiTheme="minorHAnsi" w:hAnsiTheme="minorHAnsi" w:cstheme="minorHAnsi"/>
          <w:b/>
          <w:bCs/>
          <w:color w:val="auto"/>
        </w:rPr>
        <w:t xml:space="preserve"> zostaną </w:t>
      </w:r>
      <w:r w:rsidRPr="00582235">
        <w:rPr>
          <w:rStyle w:val="BrakA"/>
          <w:rFonts w:asciiTheme="minorHAnsi" w:hAnsiTheme="minorHAnsi" w:cstheme="minorHAnsi"/>
          <w:b/>
          <w:bCs/>
        </w:rPr>
        <w:t>obliczone wg następującego wzoru:</w:t>
      </w:r>
    </w:p>
    <w:tbl>
      <w:tblPr>
        <w:tblpPr w:leftFromText="141" w:rightFromText="141" w:vertAnchor="text" w:horzAnchor="page" w:tblpX="3118" w:tblpY="89"/>
        <w:tblW w:w="0" w:type="auto"/>
        <w:tblLook w:val="04A0" w:firstRow="1" w:lastRow="0" w:firstColumn="1" w:lastColumn="0" w:noHBand="0" w:noVBand="1"/>
      </w:tblPr>
      <w:tblGrid>
        <w:gridCol w:w="1128"/>
      </w:tblGrid>
      <w:tr w:rsidR="000D3EFF" w:rsidRPr="00582235" w14:paraId="15F1AA8E" w14:textId="77777777" w:rsidTr="004A26FB">
        <w:trPr>
          <w:trHeight w:val="649"/>
        </w:trPr>
        <w:tc>
          <w:tcPr>
            <w:tcW w:w="1128" w:type="dxa"/>
          </w:tcPr>
          <w:p w14:paraId="324C0CA3" w14:textId="77777777" w:rsidR="000D3EFF" w:rsidRPr="00582235" w:rsidRDefault="000D3EFF" w:rsidP="004A26F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120" w:line="240" w:lineRule="auto"/>
              <w:jc w:val="both"/>
              <w:rPr>
                <w:rFonts w:asciiTheme="minorHAnsi" w:hAnsiTheme="minorHAnsi" w:cstheme="minorHAnsi"/>
                <w:bdr w:val="none" w:sz="0" w:space="0" w:color="auto"/>
              </w:rPr>
            </w:pPr>
            <w:r w:rsidRPr="00582235">
              <w:rPr>
                <w:rFonts w:asciiTheme="minorHAnsi" w:hAnsiTheme="minorHAnsi" w:cstheme="minorHAnsi"/>
                <w:bdr w:val="none" w:sz="0" w:space="0" w:color="auto"/>
              </w:rPr>
              <w:t>C min</w:t>
            </w:r>
          </w:p>
          <w:p w14:paraId="2A8D9DF6" w14:textId="77777777" w:rsidR="000D3EFF" w:rsidRPr="00582235" w:rsidRDefault="000D3EFF" w:rsidP="004A26F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120" w:line="240" w:lineRule="auto"/>
              <w:jc w:val="both"/>
              <w:rPr>
                <w:rFonts w:asciiTheme="minorHAnsi" w:hAnsiTheme="minorHAnsi" w:cstheme="minorHAnsi"/>
                <w:bdr w:val="none" w:sz="0" w:space="0" w:color="auto"/>
              </w:rPr>
            </w:pPr>
            <w:r w:rsidRPr="00582235">
              <w:rPr>
                <w:rFonts w:asciiTheme="minorHAnsi" w:hAnsiTheme="minorHAnsi" w:cstheme="minorHAnsi"/>
                <w:noProof/>
                <w:bdr w:val="none" w:sz="0" w:space="0" w:color="auto"/>
              </w:rPr>
              <mc:AlternateContent>
                <mc:Choice Requires="wps">
                  <w:drawing>
                    <wp:anchor distT="0" distB="0" distL="114300" distR="114300" simplePos="0" relativeHeight="251661312" behindDoc="0" locked="0" layoutInCell="1" allowOverlap="1" wp14:anchorId="765B13A4" wp14:editId="1F0D614F">
                      <wp:simplePos x="0" y="0"/>
                      <wp:positionH relativeFrom="column">
                        <wp:posOffset>-824</wp:posOffset>
                      </wp:positionH>
                      <wp:positionV relativeFrom="paragraph">
                        <wp:posOffset>5080</wp:posOffset>
                      </wp:positionV>
                      <wp:extent cx="438150" cy="0"/>
                      <wp:effectExtent l="0" t="0" r="19050" b="19050"/>
                      <wp:wrapNone/>
                      <wp:docPr id="1076265722" name="Łącznik prosty ze strzałką 1076265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0BB4C" id="_x0000_t32" coordsize="21600,21600" o:spt="32" o:oned="t" path="m,l21600,21600e" filled="f">
                      <v:path arrowok="t" fillok="f" o:connecttype="none"/>
                      <o:lock v:ext="edit" shapetype="t"/>
                    </v:shapetype>
                    <v:shape id="Łącznik prosty ze strzałką 1076265722" o:spid="_x0000_s1026" type="#_x0000_t32" style="position:absolute;margin-left:-.05pt;margin-top:.4pt;width:3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582235">
              <w:rPr>
                <w:rFonts w:asciiTheme="minorHAnsi" w:hAnsiTheme="minorHAnsi" w:cstheme="minorHAnsi"/>
                <w:bdr w:val="none" w:sz="0" w:space="0" w:color="auto"/>
              </w:rPr>
              <w:t xml:space="preserve">C </w:t>
            </w:r>
            <w:proofErr w:type="spellStart"/>
            <w:r w:rsidRPr="00582235">
              <w:rPr>
                <w:rFonts w:asciiTheme="minorHAnsi" w:hAnsiTheme="minorHAnsi" w:cstheme="minorHAnsi"/>
                <w:bdr w:val="none" w:sz="0" w:space="0" w:color="auto"/>
              </w:rPr>
              <w:t>bad</w:t>
            </w:r>
            <w:proofErr w:type="spellEnd"/>
            <w:r w:rsidRPr="00582235">
              <w:rPr>
                <w:rFonts w:asciiTheme="minorHAnsi" w:hAnsiTheme="minorHAnsi" w:cstheme="minorHAnsi"/>
                <w:bdr w:val="none" w:sz="0" w:space="0" w:color="auto"/>
              </w:rPr>
              <w:t xml:space="preserve">   </w:t>
            </w:r>
          </w:p>
        </w:tc>
      </w:tr>
    </w:tbl>
    <w:p w14:paraId="7328C84C" w14:textId="77777777" w:rsidR="000D3EFF" w:rsidRPr="00582235" w:rsidRDefault="000D3EFF" w:rsidP="000D3EFF">
      <w:pPr>
        <w:pStyle w:val="Akapitzlist"/>
        <w:spacing w:after="120" w:line="240" w:lineRule="auto"/>
        <w:ind w:left="709"/>
        <w:contextualSpacing w:val="0"/>
        <w:jc w:val="both"/>
        <w:rPr>
          <w:rStyle w:val="BrakA"/>
          <w:rFonts w:asciiTheme="minorHAnsi" w:hAnsiTheme="minorHAnsi" w:cstheme="minorHAnsi"/>
        </w:rPr>
      </w:pPr>
    </w:p>
    <w:p w14:paraId="7E990D15" w14:textId="77777777" w:rsidR="000D3EFF" w:rsidRPr="00582235" w:rsidRDefault="000D3EFF" w:rsidP="000D3EFF">
      <w:pPr>
        <w:pStyle w:val="Akapitzlist"/>
        <w:spacing w:after="120" w:line="240" w:lineRule="auto"/>
        <w:ind w:left="709"/>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    C=     x 90% x 90</w:t>
      </w:r>
    </w:p>
    <w:p w14:paraId="5097DA09" w14:textId="77777777" w:rsidR="000D3EFF" w:rsidRPr="00582235" w:rsidRDefault="000D3EFF" w:rsidP="000D3EFF">
      <w:pPr>
        <w:pStyle w:val="Akapitzlist"/>
        <w:spacing w:after="120" w:line="240" w:lineRule="auto"/>
        <w:ind w:left="709"/>
        <w:contextualSpacing w:val="0"/>
        <w:jc w:val="both"/>
        <w:rPr>
          <w:rStyle w:val="BrakA"/>
          <w:rFonts w:asciiTheme="minorHAnsi" w:hAnsiTheme="minorHAnsi" w:cstheme="minorHAnsi"/>
        </w:rPr>
      </w:pPr>
    </w:p>
    <w:p w14:paraId="6C946B66" w14:textId="77777777" w:rsidR="000D3EFF" w:rsidRPr="00582235" w:rsidRDefault="000D3EFF" w:rsidP="000D3EFF">
      <w:pPr>
        <w:pStyle w:val="Akapitzlist"/>
        <w:spacing w:after="120" w:line="240" w:lineRule="auto"/>
        <w:ind w:left="709"/>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Gdzie: </w:t>
      </w:r>
    </w:p>
    <w:p w14:paraId="14E929FC" w14:textId="77777777" w:rsidR="000D3EFF" w:rsidRPr="00582235" w:rsidRDefault="000D3EFF" w:rsidP="000D3EFF">
      <w:pPr>
        <w:pStyle w:val="Akapitzlist"/>
        <w:spacing w:after="120" w:line="240" w:lineRule="auto"/>
        <w:ind w:left="709"/>
        <w:contextualSpacing w:val="0"/>
        <w:jc w:val="both"/>
        <w:rPr>
          <w:rStyle w:val="BrakA"/>
          <w:rFonts w:asciiTheme="minorHAnsi" w:hAnsiTheme="minorHAnsi" w:cstheme="minorHAnsi"/>
          <w:i/>
          <w:iCs/>
        </w:rPr>
      </w:pPr>
      <w:r w:rsidRPr="00582235">
        <w:rPr>
          <w:rStyle w:val="BrakA"/>
          <w:rFonts w:asciiTheme="minorHAnsi" w:hAnsiTheme="minorHAnsi" w:cstheme="minorHAnsi"/>
          <w:i/>
          <w:iCs/>
        </w:rPr>
        <w:t>C – oznacza liczbę punktów przyznanych w ofercie za kryterium cena</w:t>
      </w:r>
    </w:p>
    <w:p w14:paraId="4FFC5AD3" w14:textId="77777777" w:rsidR="000D3EFF" w:rsidRPr="00582235" w:rsidRDefault="000D3EFF" w:rsidP="000D3EFF">
      <w:pPr>
        <w:pStyle w:val="Akapitzlist"/>
        <w:spacing w:after="120" w:line="240" w:lineRule="auto"/>
        <w:ind w:left="709"/>
        <w:contextualSpacing w:val="0"/>
        <w:jc w:val="both"/>
        <w:rPr>
          <w:rStyle w:val="BrakA"/>
          <w:rFonts w:asciiTheme="minorHAnsi" w:hAnsiTheme="minorHAnsi" w:cstheme="minorHAnsi"/>
          <w:i/>
          <w:iCs/>
        </w:rPr>
      </w:pPr>
      <w:r w:rsidRPr="00582235">
        <w:rPr>
          <w:rStyle w:val="BrakA"/>
          <w:rFonts w:asciiTheme="minorHAnsi" w:hAnsiTheme="minorHAnsi" w:cstheme="minorHAnsi"/>
          <w:i/>
          <w:iCs/>
        </w:rPr>
        <w:lastRenderedPageBreak/>
        <w:t>C min – oznacza cenę brutto z oferty z najniższą ceną spośród ocenianych ofert</w:t>
      </w:r>
    </w:p>
    <w:p w14:paraId="1F3525EC" w14:textId="77777777" w:rsidR="000D3EFF" w:rsidRPr="00582235" w:rsidRDefault="000D3EFF" w:rsidP="000D3EFF">
      <w:pPr>
        <w:pStyle w:val="Akapitzlist"/>
        <w:spacing w:after="120" w:line="240" w:lineRule="auto"/>
        <w:ind w:left="709"/>
        <w:contextualSpacing w:val="0"/>
        <w:jc w:val="both"/>
        <w:rPr>
          <w:rStyle w:val="BrakA"/>
          <w:rFonts w:asciiTheme="minorHAnsi" w:hAnsiTheme="minorHAnsi" w:cstheme="minorHAnsi"/>
          <w:i/>
          <w:iCs/>
        </w:rPr>
      </w:pPr>
      <w:r w:rsidRPr="00582235">
        <w:rPr>
          <w:rStyle w:val="BrakA"/>
          <w:rFonts w:asciiTheme="minorHAnsi" w:hAnsiTheme="minorHAnsi" w:cstheme="minorHAnsi"/>
          <w:i/>
          <w:iCs/>
        </w:rPr>
        <w:t xml:space="preserve">C </w:t>
      </w:r>
      <w:proofErr w:type="spellStart"/>
      <w:r w:rsidRPr="00582235">
        <w:rPr>
          <w:rStyle w:val="BrakA"/>
          <w:rFonts w:asciiTheme="minorHAnsi" w:hAnsiTheme="minorHAnsi" w:cstheme="minorHAnsi"/>
          <w:i/>
          <w:iCs/>
        </w:rPr>
        <w:t>bad</w:t>
      </w:r>
      <w:proofErr w:type="spellEnd"/>
      <w:r w:rsidRPr="00582235">
        <w:rPr>
          <w:rStyle w:val="BrakA"/>
          <w:rFonts w:asciiTheme="minorHAnsi" w:hAnsiTheme="minorHAnsi" w:cstheme="minorHAnsi"/>
          <w:i/>
          <w:iCs/>
        </w:rPr>
        <w:t xml:space="preserve"> – oznacza cenę brutto oferty z ocenianej oferty</w:t>
      </w:r>
    </w:p>
    <w:p w14:paraId="54FC9D55" w14:textId="77777777" w:rsidR="000D3EFF" w:rsidRPr="00582235" w:rsidRDefault="000D3EFF" w:rsidP="000D3EFF">
      <w:pPr>
        <w:pStyle w:val="Akapitzlist"/>
        <w:spacing w:after="120" w:line="240" w:lineRule="auto"/>
        <w:ind w:left="709"/>
        <w:contextualSpacing w:val="0"/>
        <w:jc w:val="both"/>
        <w:rPr>
          <w:rStyle w:val="BrakA"/>
          <w:rFonts w:asciiTheme="minorHAnsi" w:hAnsiTheme="minorHAnsi" w:cstheme="minorHAnsi"/>
          <w:b/>
          <w:bCs/>
          <w:u w:val="single"/>
        </w:rPr>
      </w:pPr>
    </w:p>
    <w:p w14:paraId="7A2CB478" w14:textId="77777777" w:rsidR="000D3EFF" w:rsidRPr="00582235" w:rsidRDefault="000D3EFF" w:rsidP="000D3EFF">
      <w:pPr>
        <w:spacing w:after="120" w:line="240" w:lineRule="auto"/>
        <w:ind w:firstLine="708"/>
        <w:jc w:val="both"/>
        <w:rPr>
          <w:rStyle w:val="Hyperlink3"/>
          <w:rFonts w:asciiTheme="minorHAnsi" w:hAnsiTheme="minorHAnsi" w:cstheme="minorHAnsi"/>
          <w:b/>
          <w:bCs/>
          <w:color w:val="auto"/>
          <w:sz w:val="22"/>
          <w:szCs w:val="22"/>
        </w:rPr>
      </w:pPr>
      <w:r w:rsidRPr="00582235">
        <w:rPr>
          <w:rStyle w:val="Hyperlink3"/>
          <w:rFonts w:asciiTheme="minorHAnsi" w:hAnsiTheme="minorHAnsi" w:cstheme="minorHAnsi"/>
          <w:b/>
          <w:bCs/>
          <w:color w:val="auto"/>
          <w:sz w:val="22"/>
          <w:szCs w:val="22"/>
        </w:rPr>
        <w:t>Zasady oceny ofert w kryterium „Czas realizacji”:</w:t>
      </w:r>
    </w:p>
    <w:p w14:paraId="201463B2" w14:textId="77777777" w:rsidR="000D3EFF" w:rsidRPr="00582235" w:rsidRDefault="000D3EFF" w:rsidP="000D3EFF">
      <w:pPr>
        <w:spacing w:after="120" w:line="240" w:lineRule="auto"/>
        <w:ind w:left="708"/>
        <w:jc w:val="both"/>
        <w:rPr>
          <w:rStyle w:val="Hyperlink3"/>
          <w:rFonts w:asciiTheme="minorHAnsi" w:hAnsiTheme="minorHAnsi" w:cstheme="minorHAnsi"/>
          <w:color w:val="auto"/>
          <w:sz w:val="22"/>
          <w:szCs w:val="22"/>
        </w:rPr>
      </w:pPr>
      <w:r w:rsidRPr="00582235">
        <w:rPr>
          <w:rStyle w:val="Hyperlink3"/>
          <w:rFonts w:asciiTheme="minorHAnsi" w:hAnsiTheme="minorHAnsi" w:cstheme="minorHAnsi"/>
          <w:color w:val="auto"/>
          <w:sz w:val="22"/>
          <w:szCs w:val="22"/>
        </w:rPr>
        <w:t>Ocena ofert w tym kryterium zostanie dokonana w następujący sposób - za zaoferowanie Czas realizacji</w:t>
      </w:r>
      <w:r w:rsidRPr="00582235">
        <w:rPr>
          <w:rStyle w:val="Hyperlink3"/>
          <w:rFonts w:asciiTheme="minorHAnsi" w:hAnsiTheme="minorHAnsi" w:cstheme="minorHAnsi"/>
          <w:color w:val="auto"/>
        </w:rPr>
        <w:t xml:space="preserve"> zamówienia, czyli okresu potrzebnego na dostawę zamówionych urządzeń i okablowania oraz montaż </w:t>
      </w:r>
      <w:r w:rsidRPr="00582235">
        <w:rPr>
          <w:rStyle w:val="Hyperlink3"/>
          <w:rFonts w:asciiTheme="minorHAnsi" w:hAnsiTheme="minorHAnsi" w:cstheme="minorHAnsi"/>
          <w:color w:val="auto"/>
          <w:sz w:val="22"/>
          <w:szCs w:val="22"/>
        </w:rPr>
        <w:t>dostarczonych urządzeń</w:t>
      </w:r>
      <w:r w:rsidRPr="00582235">
        <w:rPr>
          <w:rStyle w:val="Hyperlink3"/>
          <w:rFonts w:asciiTheme="minorHAnsi" w:hAnsiTheme="minorHAnsi" w:cstheme="minorHAnsi"/>
          <w:color w:val="auto"/>
        </w:rPr>
        <w:t xml:space="preserve"> i okablowania</w:t>
      </w:r>
      <w:r w:rsidRPr="00582235">
        <w:rPr>
          <w:rStyle w:val="Hyperlink3"/>
          <w:rFonts w:asciiTheme="minorHAnsi" w:hAnsiTheme="minorHAnsi" w:cstheme="minorHAnsi"/>
          <w:color w:val="auto"/>
          <w:sz w:val="22"/>
          <w:szCs w:val="22"/>
        </w:rPr>
        <w:t>, rozumianego jako okres liczony w dniach kalendarzowych od dnia</w:t>
      </w:r>
      <w:r w:rsidRPr="00582235">
        <w:rPr>
          <w:rStyle w:val="Hyperlink3"/>
          <w:rFonts w:asciiTheme="minorHAnsi" w:hAnsiTheme="minorHAnsi" w:cstheme="minorHAnsi"/>
          <w:color w:val="auto"/>
        </w:rPr>
        <w:t xml:space="preserve"> zawarcia umowy</w:t>
      </w:r>
      <w:r w:rsidRPr="00582235">
        <w:rPr>
          <w:rStyle w:val="Hyperlink3"/>
          <w:rFonts w:asciiTheme="minorHAnsi" w:hAnsiTheme="minorHAnsi" w:cstheme="minorHAnsi"/>
          <w:color w:val="auto"/>
          <w:sz w:val="22"/>
          <w:szCs w:val="22"/>
        </w:rPr>
        <w:t>, oferta otrzyma następującą liczbę punktów:</w:t>
      </w:r>
    </w:p>
    <w:p w14:paraId="49416022" w14:textId="77777777" w:rsidR="000D3EFF" w:rsidRPr="00582235" w:rsidRDefault="000D3EFF" w:rsidP="000D3EFF">
      <w:pPr>
        <w:spacing w:after="120" w:line="240" w:lineRule="auto"/>
        <w:ind w:firstLine="708"/>
        <w:jc w:val="both"/>
        <w:rPr>
          <w:rStyle w:val="Hyperlink3"/>
          <w:rFonts w:asciiTheme="minorHAnsi" w:hAnsiTheme="minorHAnsi" w:cstheme="minorHAnsi"/>
          <w:color w:val="auto"/>
          <w:sz w:val="22"/>
          <w:szCs w:val="22"/>
        </w:rPr>
      </w:pPr>
      <w:r w:rsidRPr="00582235">
        <w:rPr>
          <w:rStyle w:val="Hyperlink3"/>
          <w:rFonts w:asciiTheme="minorHAnsi" w:hAnsiTheme="minorHAnsi" w:cstheme="minorHAnsi"/>
          <w:color w:val="auto"/>
          <w:sz w:val="22"/>
          <w:szCs w:val="22"/>
        </w:rPr>
        <w:t xml:space="preserve">za zaoferowanie </w:t>
      </w:r>
      <w:r w:rsidRPr="00582235">
        <w:rPr>
          <w:rStyle w:val="Hyperlink3"/>
          <w:rFonts w:asciiTheme="minorHAnsi" w:hAnsiTheme="minorHAnsi" w:cstheme="minorHAnsi"/>
          <w:b/>
          <w:bCs/>
          <w:color w:val="auto"/>
          <w:sz w:val="22"/>
          <w:szCs w:val="22"/>
        </w:rPr>
        <w:t xml:space="preserve">Czasu realizacji </w:t>
      </w:r>
      <w:r w:rsidRPr="00582235">
        <w:rPr>
          <w:rStyle w:val="Hyperlink3"/>
          <w:rFonts w:asciiTheme="minorHAnsi" w:hAnsiTheme="minorHAnsi" w:cstheme="minorHAnsi"/>
          <w:color w:val="auto"/>
          <w:sz w:val="22"/>
          <w:szCs w:val="22"/>
        </w:rPr>
        <w:t xml:space="preserve">do 40 dni – 10 pkt </w:t>
      </w:r>
    </w:p>
    <w:p w14:paraId="6C11C23A" w14:textId="77777777" w:rsidR="000D3EFF" w:rsidRPr="00582235" w:rsidRDefault="000D3EFF" w:rsidP="000D3EFF">
      <w:pPr>
        <w:spacing w:after="120" w:line="240" w:lineRule="auto"/>
        <w:ind w:firstLine="708"/>
        <w:jc w:val="both"/>
        <w:rPr>
          <w:rStyle w:val="Hyperlink3"/>
          <w:rFonts w:asciiTheme="minorHAnsi" w:hAnsiTheme="minorHAnsi" w:cstheme="minorHAnsi"/>
          <w:color w:val="auto"/>
          <w:sz w:val="22"/>
          <w:szCs w:val="22"/>
        </w:rPr>
      </w:pPr>
      <w:r w:rsidRPr="00582235">
        <w:rPr>
          <w:rStyle w:val="Hyperlink3"/>
          <w:rFonts w:asciiTheme="minorHAnsi" w:hAnsiTheme="minorHAnsi" w:cstheme="minorHAnsi"/>
          <w:color w:val="auto"/>
          <w:sz w:val="22"/>
          <w:szCs w:val="22"/>
        </w:rPr>
        <w:t xml:space="preserve">za zaoferowanie </w:t>
      </w:r>
      <w:r w:rsidRPr="00582235">
        <w:rPr>
          <w:rStyle w:val="Hyperlink3"/>
          <w:rFonts w:asciiTheme="minorHAnsi" w:hAnsiTheme="minorHAnsi" w:cstheme="minorHAnsi"/>
          <w:b/>
          <w:bCs/>
          <w:color w:val="auto"/>
          <w:sz w:val="22"/>
          <w:szCs w:val="22"/>
        </w:rPr>
        <w:t xml:space="preserve">Czasu realizacji </w:t>
      </w:r>
      <w:r w:rsidRPr="00582235">
        <w:rPr>
          <w:rStyle w:val="Hyperlink3"/>
          <w:rFonts w:asciiTheme="minorHAnsi" w:hAnsiTheme="minorHAnsi" w:cstheme="minorHAnsi"/>
          <w:color w:val="auto"/>
          <w:sz w:val="22"/>
          <w:szCs w:val="22"/>
        </w:rPr>
        <w:t xml:space="preserve">od 41 dni do 45 </w:t>
      </w:r>
      <w:proofErr w:type="gramStart"/>
      <w:r w:rsidRPr="00582235">
        <w:rPr>
          <w:rStyle w:val="Hyperlink3"/>
          <w:rFonts w:asciiTheme="minorHAnsi" w:hAnsiTheme="minorHAnsi" w:cstheme="minorHAnsi"/>
          <w:color w:val="auto"/>
          <w:sz w:val="22"/>
          <w:szCs w:val="22"/>
        </w:rPr>
        <w:t>dni  –</w:t>
      </w:r>
      <w:proofErr w:type="gramEnd"/>
      <w:r w:rsidRPr="00582235">
        <w:rPr>
          <w:rStyle w:val="Hyperlink3"/>
          <w:rFonts w:asciiTheme="minorHAnsi" w:hAnsiTheme="minorHAnsi" w:cstheme="minorHAnsi"/>
          <w:color w:val="auto"/>
          <w:sz w:val="22"/>
          <w:szCs w:val="22"/>
        </w:rPr>
        <w:t xml:space="preserve"> 0 pkt </w:t>
      </w:r>
    </w:p>
    <w:p w14:paraId="5EF9A7B5" w14:textId="77777777" w:rsidR="000D3EFF" w:rsidRPr="00582235" w:rsidRDefault="000D3EFF" w:rsidP="000D3EFF">
      <w:pPr>
        <w:spacing w:after="120" w:line="240" w:lineRule="auto"/>
        <w:ind w:left="1843" w:hanging="1135"/>
        <w:jc w:val="both"/>
        <w:rPr>
          <w:rStyle w:val="Hyperlink3"/>
          <w:rFonts w:asciiTheme="minorHAnsi" w:hAnsiTheme="minorHAnsi" w:cstheme="minorHAnsi"/>
          <w:color w:val="auto"/>
          <w:sz w:val="22"/>
          <w:szCs w:val="22"/>
        </w:rPr>
      </w:pPr>
      <w:r w:rsidRPr="00582235">
        <w:rPr>
          <w:rStyle w:val="Hyperlink4"/>
          <w:rFonts w:asciiTheme="minorHAnsi" w:hAnsiTheme="minorHAnsi" w:cstheme="minorHAnsi"/>
          <w:color w:val="auto"/>
          <w:sz w:val="22"/>
          <w:szCs w:val="22"/>
        </w:rPr>
        <w:t xml:space="preserve">Uwaga 1: </w:t>
      </w:r>
      <w:r w:rsidRPr="00582235">
        <w:rPr>
          <w:rStyle w:val="Hyperlink4"/>
          <w:rFonts w:asciiTheme="minorHAnsi" w:hAnsiTheme="minorHAnsi" w:cstheme="minorHAnsi"/>
          <w:color w:val="auto"/>
          <w:sz w:val="22"/>
          <w:szCs w:val="22"/>
        </w:rPr>
        <w:tab/>
      </w:r>
      <w:r w:rsidRPr="00582235">
        <w:rPr>
          <w:rStyle w:val="Hyperlink3"/>
          <w:rFonts w:asciiTheme="minorHAnsi" w:hAnsiTheme="minorHAnsi" w:cstheme="minorHAnsi"/>
          <w:color w:val="auto"/>
          <w:sz w:val="22"/>
          <w:szCs w:val="22"/>
        </w:rPr>
        <w:t xml:space="preserve">Zaoferowanie </w:t>
      </w:r>
      <w:r w:rsidRPr="00582235">
        <w:rPr>
          <w:rStyle w:val="Hyperlink3"/>
          <w:rFonts w:asciiTheme="minorHAnsi" w:hAnsiTheme="minorHAnsi" w:cstheme="minorHAnsi"/>
          <w:b/>
          <w:bCs/>
          <w:color w:val="auto"/>
          <w:sz w:val="22"/>
          <w:szCs w:val="22"/>
        </w:rPr>
        <w:t xml:space="preserve">Czasu realizacji </w:t>
      </w:r>
      <w:r w:rsidRPr="00582235">
        <w:rPr>
          <w:rStyle w:val="Hyperlink3"/>
          <w:rFonts w:asciiTheme="minorHAnsi" w:hAnsiTheme="minorHAnsi" w:cstheme="minorHAnsi"/>
          <w:color w:val="auto"/>
          <w:sz w:val="22"/>
          <w:szCs w:val="22"/>
        </w:rPr>
        <w:t>krótszego niż 40 dni nie spowoduje przyznania dodatkowych punktów;</w:t>
      </w:r>
    </w:p>
    <w:p w14:paraId="2AA3C33E" w14:textId="77777777" w:rsidR="000D3EFF" w:rsidRPr="00582235" w:rsidRDefault="000D3EFF" w:rsidP="000D3EFF">
      <w:pPr>
        <w:spacing w:after="120" w:line="240" w:lineRule="auto"/>
        <w:ind w:left="1843" w:hanging="1135"/>
        <w:jc w:val="both"/>
        <w:rPr>
          <w:rStyle w:val="Hyperlink3"/>
          <w:rFonts w:asciiTheme="minorHAnsi" w:hAnsiTheme="minorHAnsi" w:cstheme="minorHAnsi"/>
          <w:color w:val="auto"/>
          <w:sz w:val="22"/>
          <w:szCs w:val="22"/>
        </w:rPr>
      </w:pPr>
      <w:r w:rsidRPr="00582235">
        <w:rPr>
          <w:rStyle w:val="Hyperlink4"/>
          <w:rFonts w:asciiTheme="minorHAnsi" w:hAnsiTheme="minorHAnsi" w:cstheme="minorHAnsi"/>
          <w:color w:val="auto"/>
          <w:sz w:val="22"/>
          <w:szCs w:val="22"/>
        </w:rPr>
        <w:t>Uwaga 2</w:t>
      </w:r>
      <w:r w:rsidRPr="00582235">
        <w:rPr>
          <w:rStyle w:val="Hyperlink4"/>
          <w:rFonts w:asciiTheme="minorHAnsi" w:hAnsiTheme="minorHAnsi" w:cstheme="minorHAnsi"/>
          <w:b w:val="0"/>
          <w:bCs w:val="0"/>
          <w:color w:val="auto"/>
          <w:sz w:val="22"/>
          <w:szCs w:val="22"/>
        </w:rPr>
        <w:t xml:space="preserve">: </w:t>
      </w:r>
      <w:r w:rsidRPr="00582235">
        <w:rPr>
          <w:rStyle w:val="Hyperlink4"/>
          <w:rFonts w:asciiTheme="minorHAnsi" w:hAnsiTheme="minorHAnsi" w:cstheme="minorHAnsi"/>
          <w:b w:val="0"/>
          <w:bCs w:val="0"/>
          <w:color w:val="auto"/>
          <w:sz w:val="22"/>
          <w:szCs w:val="22"/>
        </w:rPr>
        <w:tab/>
        <w:t xml:space="preserve">W przypadku zaoferowania </w:t>
      </w:r>
      <w:r w:rsidRPr="00582235">
        <w:rPr>
          <w:rStyle w:val="Hyperlink3"/>
          <w:rFonts w:asciiTheme="minorHAnsi" w:hAnsiTheme="minorHAnsi" w:cstheme="minorHAnsi"/>
          <w:b/>
          <w:bCs/>
          <w:color w:val="auto"/>
          <w:sz w:val="22"/>
          <w:szCs w:val="22"/>
        </w:rPr>
        <w:t>Czasu realizacji konfiguracji i wdrożenia</w:t>
      </w:r>
      <w:r w:rsidRPr="00582235">
        <w:rPr>
          <w:rStyle w:val="Hyperlink3"/>
          <w:rFonts w:asciiTheme="minorHAnsi" w:hAnsiTheme="minorHAnsi" w:cstheme="minorHAnsi"/>
          <w:color w:val="auto"/>
          <w:sz w:val="22"/>
          <w:szCs w:val="22"/>
        </w:rPr>
        <w:t xml:space="preserve"> </w:t>
      </w:r>
      <w:r w:rsidRPr="00582235">
        <w:rPr>
          <w:rStyle w:val="Hyperlink4"/>
          <w:rFonts w:asciiTheme="minorHAnsi" w:hAnsiTheme="minorHAnsi" w:cstheme="minorHAnsi"/>
          <w:b w:val="0"/>
          <w:bCs w:val="0"/>
          <w:color w:val="auto"/>
          <w:sz w:val="22"/>
          <w:szCs w:val="22"/>
        </w:rPr>
        <w:t>w niepełnych dniach np.</w:t>
      </w:r>
      <w:r w:rsidRPr="00582235">
        <w:rPr>
          <w:rStyle w:val="Hyperlink3"/>
          <w:rFonts w:asciiTheme="minorHAnsi" w:hAnsiTheme="minorHAnsi" w:cstheme="minorHAnsi"/>
          <w:color w:val="auto"/>
          <w:sz w:val="22"/>
          <w:szCs w:val="22"/>
        </w:rPr>
        <w:t xml:space="preserve"> </w:t>
      </w:r>
      <w:r w:rsidRPr="00582235">
        <w:rPr>
          <w:rStyle w:val="Hyperlink3"/>
          <w:rFonts w:asciiTheme="minorHAnsi" w:hAnsiTheme="minorHAnsi" w:cstheme="minorHAnsi"/>
          <w:color w:val="auto"/>
        </w:rPr>
        <w:t>20,5</w:t>
      </w:r>
      <w:r w:rsidRPr="00582235">
        <w:rPr>
          <w:rStyle w:val="Hyperlink3"/>
          <w:rFonts w:asciiTheme="minorHAnsi" w:hAnsiTheme="minorHAnsi" w:cstheme="minorHAnsi"/>
          <w:color w:val="auto"/>
          <w:sz w:val="22"/>
          <w:szCs w:val="22"/>
        </w:rPr>
        <w:t xml:space="preserve"> dnia</w:t>
      </w:r>
      <w:r w:rsidRPr="00582235">
        <w:rPr>
          <w:rStyle w:val="Hyperlink3"/>
          <w:rFonts w:asciiTheme="minorHAnsi" w:hAnsiTheme="minorHAnsi" w:cstheme="minorHAnsi"/>
          <w:color w:val="auto"/>
        </w:rPr>
        <w:t xml:space="preserve"> czy</w:t>
      </w:r>
      <w:r w:rsidRPr="00582235">
        <w:rPr>
          <w:rStyle w:val="Hyperlink3"/>
          <w:rFonts w:asciiTheme="minorHAnsi" w:hAnsiTheme="minorHAnsi" w:cstheme="minorHAnsi"/>
          <w:color w:val="auto"/>
          <w:sz w:val="22"/>
          <w:szCs w:val="22"/>
        </w:rPr>
        <w:t xml:space="preserve"> </w:t>
      </w:r>
      <w:r w:rsidRPr="00582235">
        <w:rPr>
          <w:rStyle w:val="Hyperlink3"/>
          <w:rFonts w:asciiTheme="minorHAnsi" w:hAnsiTheme="minorHAnsi" w:cstheme="minorHAnsi"/>
          <w:color w:val="auto"/>
        </w:rPr>
        <w:t>40,5</w:t>
      </w:r>
      <w:r w:rsidRPr="00582235">
        <w:rPr>
          <w:rStyle w:val="Hyperlink3"/>
          <w:rFonts w:asciiTheme="minorHAnsi" w:hAnsiTheme="minorHAnsi" w:cstheme="minorHAnsi"/>
          <w:color w:val="auto"/>
          <w:sz w:val="22"/>
          <w:szCs w:val="22"/>
        </w:rPr>
        <w:t xml:space="preserve"> dnia itp. Zamawiający zaokrągli liczbę dni w górę do pełnego dnia i na tej podstawie dokona oceny oferty w tym kryterium;</w:t>
      </w:r>
    </w:p>
    <w:p w14:paraId="6785E661" w14:textId="77777777" w:rsidR="000D3EFF" w:rsidRPr="00582235" w:rsidRDefault="000D3EFF" w:rsidP="000D3EFF">
      <w:pPr>
        <w:spacing w:after="120" w:line="240" w:lineRule="auto"/>
        <w:ind w:left="1843" w:hanging="1135"/>
        <w:jc w:val="both"/>
        <w:rPr>
          <w:rStyle w:val="Hyperlink3"/>
          <w:rFonts w:asciiTheme="minorHAnsi" w:hAnsiTheme="minorHAnsi" w:cstheme="minorHAnsi"/>
          <w:color w:val="auto"/>
          <w:sz w:val="22"/>
          <w:szCs w:val="22"/>
        </w:rPr>
      </w:pPr>
      <w:r w:rsidRPr="00582235">
        <w:rPr>
          <w:rStyle w:val="Hyperlink4"/>
          <w:rFonts w:asciiTheme="minorHAnsi" w:hAnsiTheme="minorHAnsi" w:cstheme="minorHAnsi"/>
          <w:color w:val="auto"/>
          <w:sz w:val="22"/>
          <w:szCs w:val="22"/>
        </w:rPr>
        <w:t>Uwaga 3:</w:t>
      </w:r>
      <w:r w:rsidRPr="00582235">
        <w:rPr>
          <w:rStyle w:val="Hyperlink3"/>
          <w:rFonts w:asciiTheme="minorHAnsi" w:hAnsiTheme="minorHAnsi" w:cstheme="minorHAnsi"/>
          <w:color w:val="auto"/>
          <w:sz w:val="22"/>
          <w:szCs w:val="22"/>
        </w:rPr>
        <w:tab/>
        <w:t xml:space="preserve">W przypadku wskazania w ofercie dwóch różnych okresów </w:t>
      </w:r>
      <w:r w:rsidRPr="00582235">
        <w:rPr>
          <w:rStyle w:val="Hyperlink3"/>
          <w:rFonts w:asciiTheme="minorHAnsi" w:hAnsiTheme="minorHAnsi" w:cstheme="minorHAnsi"/>
          <w:b/>
          <w:bCs/>
          <w:color w:val="auto"/>
          <w:sz w:val="22"/>
          <w:szCs w:val="22"/>
        </w:rPr>
        <w:t>Czasu realizacji</w:t>
      </w:r>
      <w:r w:rsidRPr="00582235">
        <w:rPr>
          <w:rStyle w:val="Hyperlink3"/>
          <w:rFonts w:asciiTheme="minorHAnsi" w:hAnsiTheme="minorHAnsi" w:cstheme="minorHAnsi"/>
          <w:color w:val="auto"/>
          <w:sz w:val="22"/>
          <w:szCs w:val="22"/>
        </w:rPr>
        <w:t xml:space="preserve"> do oceny ofert Zamawiający przyjmie dłuższy z podanych okresów; </w:t>
      </w:r>
    </w:p>
    <w:p w14:paraId="16E414AC" w14:textId="77777777" w:rsidR="000D3EFF" w:rsidRPr="00582235" w:rsidRDefault="000D3EFF" w:rsidP="000D3EFF">
      <w:pPr>
        <w:spacing w:after="120" w:line="240" w:lineRule="auto"/>
        <w:ind w:left="1843" w:hanging="1135"/>
        <w:jc w:val="both"/>
        <w:rPr>
          <w:rStyle w:val="Hyperlink3"/>
          <w:rFonts w:asciiTheme="minorHAnsi" w:hAnsiTheme="minorHAnsi" w:cstheme="minorHAnsi"/>
          <w:color w:val="auto"/>
          <w:sz w:val="22"/>
          <w:szCs w:val="22"/>
        </w:rPr>
      </w:pPr>
      <w:r w:rsidRPr="00582235">
        <w:rPr>
          <w:rStyle w:val="Hyperlink4"/>
          <w:rFonts w:asciiTheme="minorHAnsi" w:hAnsiTheme="minorHAnsi" w:cstheme="minorHAnsi"/>
          <w:color w:val="auto"/>
          <w:sz w:val="22"/>
          <w:szCs w:val="22"/>
        </w:rPr>
        <w:t>Uwaga 4:</w:t>
      </w:r>
      <w:r w:rsidRPr="00582235">
        <w:rPr>
          <w:rStyle w:val="Hyperlink3"/>
          <w:rFonts w:asciiTheme="minorHAnsi" w:hAnsiTheme="minorHAnsi" w:cstheme="minorHAnsi"/>
          <w:color w:val="auto"/>
          <w:sz w:val="22"/>
          <w:szCs w:val="22"/>
        </w:rPr>
        <w:tab/>
        <w:t xml:space="preserve">Maksymalny </w:t>
      </w:r>
      <w:r w:rsidRPr="00582235">
        <w:rPr>
          <w:rStyle w:val="Hyperlink3"/>
          <w:rFonts w:asciiTheme="minorHAnsi" w:hAnsiTheme="minorHAnsi" w:cstheme="minorHAnsi"/>
          <w:b/>
          <w:bCs/>
          <w:color w:val="auto"/>
          <w:sz w:val="22"/>
          <w:szCs w:val="22"/>
        </w:rPr>
        <w:t xml:space="preserve">Czas realizacji </w:t>
      </w:r>
      <w:r w:rsidRPr="00582235">
        <w:rPr>
          <w:rStyle w:val="Hyperlink3"/>
          <w:rFonts w:asciiTheme="minorHAnsi" w:hAnsiTheme="minorHAnsi" w:cstheme="minorHAnsi"/>
          <w:color w:val="auto"/>
          <w:sz w:val="22"/>
          <w:szCs w:val="22"/>
        </w:rPr>
        <w:t xml:space="preserve">wynosi 18 dni, w przypadku braku podania w ofercie </w:t>
      </w:r>
      <w:r w:rsidRPr="00582235">
        <w:rPr>
          <w:rStyle w:val="Hyperlink3"/>
          <w:rFonts w:asciiTheme="minorHAnsi" w:hAnsiTheme="minorHAnsi" w:cstheme="minorHAnsi"/>
          <w:color w:val="auto"/>
        </w:rPr>
        <w:t>Czasu</w:t>
      </w:r>
      <w:r w:rsidRPr="00582235">
        <w:rPr>
          <w:rStyle w:val="Hyperlink3"/>
          <w:rFonts w:asciiTheme="minorHAnsi" w:hAnsiTheme="minorHAnsi" w:cstheme="minorHAnsi"/>
          <w:color w:val="auto"/>
          <w:sz w:val="22"/>
          <w:szCs w:val="22"/>
        </w:rPr>
        <w:t xml:space="preserve"> realizacji, przyjmuje się, iż Wykonawca oferuje maksymalny </w:t>
      </w:r>
      <w:r w:rsidRPr="00582235">
        <w:rPr>
          <w:rStyle w:val="Hyperlink3"/>
          <w:rFonts w:asciiTheme="minorHAnsi" w:hAnsiTheme="minorHAnsi" w:cstheme="minorHAnsi"/>
          <w:b/>
          <w:bCs/>
          <w:color w:val="auto"/>
          <w:sz w:val="22"/>
          <w:szCs w:val="22"/>
        </w:rPr>
        <w:t xml:space="preserve">Czas realizacji </w:t>
      </w:r>
      <w:r w:rsidRPr="00582235">
        <w:rPr>
          <w:rStyle w:val="Hyperlink3"/>
          <w:rFonts w:asciiTheme="minorHAnsi" w:hAnsiTheme="minorHAnsi" w:cstheme="minorHAnsi"/>
          <w:color w:val="auto"/>
          <w:sz w:val="22"/>
          <w:szCs w:val="22"/>
        </w:rPr>
        <w:t>(</w:t>
      </w:r>
      <w:r w:rsidRPr="00582235">
        <w:rPr>
          <w:rStyle w:val="Hyperlink3"/>
          <w:rFonts w:asciiTheme="minorHAnsi" w:hAnsiTheme="minorHAnsi" w:cstheme="minorHAnsi"/>
          <w:color w:val="auto"/>
        </w:rPr>
        <w:t>45</w:t>
      </w:r>
      <w:r w:rsidRPr="00582235">
        <w:rPr>
          <w:rStyle w:val="Hyperlink3"/>
          <w:rFonts w:asciiTheme="minorHAnsi" w:hAnsiTheme="minorHAnsi" w:cstheme="minorHAnsi"/>
          <w:color w:val="auto"/>
          <w:sz w:val="22"/>
          <w:szCs w:val="22"/>
        </w:rPr>
        <w:t xml:space="preserve"> dni);</w:t>
      </w:r>
    </w:p>
    <w:p w14:paraId="46F9C082" w14:textId="77777777" w:rsidR="000D3EFF" w:rsidRPr="00582235" w:rsidRDefault="000D3EFF" w:rsidP="000D3EFF">
      <w:pPr>
        <w:spacing w:after="120" w:line="240" w:lineRule="auto"/>
        <w:ind w:left="1843" w:hanging="1135"/>
        <w:jc w:val="both"/>
        <w:rPr>
          <w:rStyle w:val="Hyperlink3"/>
          <w:rFonts w:asciiTheme="minorHAnsi" w:hAnsiTheme="minorHAnsi" w:cstheme="minorHAnsi"/>
          <w:color w:val="auto"/>
          <w:sz w:val="22"/>
          <w:szCs w:val="22"/>
        </w:rPr>
      </w:pPr>
      <w:r w:rsidRPr="00582235">
        <w:rPr>
          <w:rStyle w:val="Hyperlink4"/>
          <w:rFonts w:asciiTheme="minorHAnsi" w:hAnsiTheme="minorHAnsi" w:cstheme="minorHAnsi"/>
          <w:color w:val="auto"/>
          <w:sz w:val="22"/>
          <w:szCs w:val="22"/>
        </w:rPr>
        <w:t>Uwaga 5:</w:t>
      </w:r>
      <w:r w:rsidRPr="00582235">
        <w:rPr>
          <w:rStyle w:val="Hyperlink3"/>
          <w:rFonts w:asciiTheme="minorHAnsi" w:hAnsiTheme="minorHAnsi" w:cstheme="minorHAnsi"/>
          <w:color w:val="auto"/>
          <w:sz w:val="22"/>
          <w:szCs w:val="22"/>
        </w:rPr>
        <w:tab/>
        <w:t xml:space="preserve">W przypadku zaoferowania </w:t>
      </w:r>
      <w:r w:rsidRPr="00582235">
        <w:rPr>
          <w:rStyle w:val="Hyperlink3"/>
          <w:rFonts w:asciiTheme="minorHAnsi" w:hAnsiTheme="minorHAnsi" w:cstheme="minorHAnsi"/>
          <w:color w:val="auto"/>
        </w:rPr>
        <w:t>Czasu</w:t>
      </w:r>
      <w:r w:rsidRPr="00582235">
        <w:rPr>
          <w:rStyle w:val="Hyperlink3"/>
          <w:rFonts w:asciiTheme="minorHAnsi" w:hAnsiTheme="minorHAnsi" w:cstheme="minorHAnsi"/>
          <w:color w:val="auto"/>
          <w:sz w:val="22"/>
          <w:szCs w:val="22"/>
        </w:rPr>
        <w:t xml:space="preserve"> realizacji dłuższego niż </w:t>
      </w:r>
      <w:r w:rsidRPr="00582235">
        <w:rPr>
          <w:rStyle w:val="Hyperlink3"/>
          <w:rFonts w:asciiTheme="minorHAnsi" w:hAnsiTheme="minorHAnsi" w:cstheme="minorHAnsi"/>
          <w:color w:val="auto"/>
        </w:rPr>
        <w:t>45</w:t>
      </w:r>
      <w:r w:rsidRPr="00582235">
        <w:rPr>
          <w:rStyle w:val="Hyperlink3"/>
          <w:rFonts w:asciiTheme="minorHAnsi" w:hAnsiTheme="minorHAnsi" w:cstheme="minorHAnsi"/>
          <w:color w:val="auto"/>
          <w:sz w:val="22"/>
          <w:szCs w:val="22"/>
        </w:rPr>
        <w:t xml:space="preserve"> dni oferta będzie podlegać odrzuceniu jako niezgodna z wymaganiami Zamawiającego.</w:t>
      </w:r>
    </w:p>
    <w:p w14:paraId="015B095D" w14:textId="77777777" w:rsidR="005B0941" w:rsidRPr="00582235" w:rsidRDefault="005B0941" w:rsidP="005B0941">
      <w:pPr>
        <w:spacing w:after="120" w:line="240" w:lineRule="auto"/>
        <w:jc w:val="both"/>
        <w:rPr>
          <w:rStyle w:val="BrakA"/>
          <w:rFonts w:asciiTheme="minorHAnsi" w:hAnsiTheme="minorHAnsi" w:cstheme="minorHAnsi"/>
        </w:rPr>
      </w:pPr>
    </w:p>
    <w:p w14:paraId="0E2FE4BB" w14:textId="77777777"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u w:val="single"/>
        </w:rPr>
      </w:pPr>
      <w:r w:rsidRPr="00582235">
        <w:rPr>
          <w:rStyle w:val="BrakA"/>
          <w:rFonts w:asciiTheme="minorHAnsi" w:hAnsiTheme="minorHAnsi" w:cstheme="minorHAnsi"/>
          <w:u w:val="single"/>
        </w:rPr>
        <w:t>[Opis sposobu obliczenia ceny]</w:t>
      </w:r>
    </w:p>
    <w:p w14:paraId="5E66889D" w14:textId="50412394" w:rsidR="006454DF" w:rsidRPr="00582235" w:rsidRDefault="006454DF" w:rsidP="005B0941">
      <w:pPr>
        <w:pStyle w:val="Akapitzlist"/>
        <w:numPr>
          <w:ilvl w:val="0"/>
          <w:numId w:val="9"/>
        </w:numPr>
        <w:spacing w:after="120" w:line="240" w:lineRule="auto"/>
        <w:ind w:left="709" w:hanging="283"/>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W ofercie należy podać cenę w rozumieniu art. 3 ust. 1 pkt 1 i ust. 2 ustawy z dnia 9 maja </w:t>
      </w:r>
      <w:r w:rsidR="004F57D6" w:rsidRPr="00582235">
        <w:rPr>
          <w:rStyle w:val="BrakA"/>
          <w:rFonts w:asciiTheme="minorHAnsi" w:hAnsiTheme="minorHAnsi" w:cstheme="minorHAnsi"/>
        </w:rPr>
        <w:br/>
      </w:r>
      <w:r w:rsidRPr="00582235">
        <w:rPr>
          <w:rStyle w:val="BrakA"/>
          <w:rFonts w:asciiTheme="minorHAnsi" w:hAnsiTheme="minorHAnsi" w:cstheme="minorHAnsi"/>
        </w:rPr>
        <w:t>2014 r. o informowaniu o cenach towarów i usług (tekst jednolity Dz. U. 20</w:t>
      </w:r>
      <w:r w:rsidR="000D3EFF" w:rsidRPr="00582235">
        <w:rPr>
          <w:rStyle w:val="BrakA"/>
          <w:rFonts w:asciiTheme="minorHAnsi" w:hAnsiTheme="minorHAnsi" w:cstheme="minorHAnsi"/>
        </w:rPr>
        <w:t>23</w:t>
      </w:r>
      <w:r w:rsidRPr="00582235">
        <w:rPr>
          <w:rStyle w:val="BrakA"/>
          <w:rFonts w:asciiTheme="minorHAnsi" w:hAnsiTheme="minorHAnsi" w:cstheme="minorHAnsi"/>
        </w:rPr>
        <w:t xml:space="preserve"> r. poz. 1</w:t>
      </w:r>
      <w:r w:rsidR="000D3EFF" w:rsidRPr="00582235">
        <w:rPr>
          <w:rStyle w:val="BrakA"/>
          <w:rFonts w:asciiTheme="minorHAnsi" w:hAnsiTheme="minorHAnsi" w:cstheme="minorHAnsi"/>
        </w:rPr>
        <w:t>68</w:t>
      </w:r>
      <w:r w:rsidRPr="00582235">
        <w:rPr>
          <w:rStyle w:val="BrakA"/>
          <w:rFonts w:asciiTheme="minorHAnsi" w:hAnsiTheme="minorHAnsi" w:cstheme="minorHAnsi"/>
        </w:rPr>
        <w:t>) za realizację przedmiotu zamówienia.</w:t>
      </w:r>
    </w:p>
    <w:p w14:paraId="1EF0AD0E" w14:textId="444EC6CC" w:rsidR="00D60644" w:rsidRPr="00582235" w:rsidRDefault="00D60644" w:rsidP="005B0941">
      <w:pPr>
        <w:pStyle w:val="Akapitzlist"/>
        <w:numPr>
          <w:ilvl w:val="0"/>
          <w:numId w:val="9"/>
        </w:numPr>
        <w:spacing w:after="120" w:line="240" w:lineRule="auto"/>
        <w:ind w:left="709" w:hanging="283"/>
        <w:contextualSpacing w:val="0"/>
        <w:jc w:val="both"/>
        <w:rPr>
          <w:rStyle w:val="BrakA"/>
          <w:rFonts w:asciiTheme="minorHAnsi" w:hAnsiTheme="minorHAnsi" w:cstheme="minorHAnsi"/>
        </w:rPr>
      </w:pPr>
      <w:r w:rsidRPr="00582235">
        <w:rPr>
          <w:rStyle w:val="BrakA"/>
          <w:rFonts w:asciiTheme="minorHAnsi" w:hAnsiTheme="minorHAnsi" w:cstheme="minorHAnsi"/>
        </w:rPr>
        <w:t>Cen</w:t>
      </w:r>
      <w:r w:rsidR="004B4695" w:rsidRPr="00582235">
        <w:rPr>
          <w:rStyle w:val="BrakA"/>
          <w:rFonts w:asciiTheme="minorHAnsi" w:hAnsiTheme="minorHAnsi" w:cstheme="minorHAnsi"/>
        </w:rPr>
        <w:t>ę oferty</w:t>
      </w:r>
      <w:r w:rsidRPr="00582235">
        <w:rPr>
          <w:rStyle w:val="BrakA"/>
          <w:rFonts w:asciiTheme="minorHAnsi" w:hAnsiTheme="minorHAnsi" w:cstheme="minorHAnsi"/>
        </w:rPr>
        <w:t xml:space="preserve"> należy wyliczyć </w:t>
      </w:r>
      <w:r w:rsidR="0065644F" w:rsidRPr="00582235">
        <w:rPr>
          <w:rStyle w:val="BrakA"/>
          <w:rFonts w:asciiTheme="minorHAnsi" w:hAnsiTheme="minorHAnsi" w:cstheme="minorHAnsi"/>
        </w:rPr>
        <w:t xml:space="preserve">na podstawie danych zawartych w </w:t>
      </w:r>
      <w:r w:rsidR="0065644F" w:rsidRPr="00582235">
        <w:rPr>
          <w:rFonts w:asciiTheme="minorHAnsi" w:hAnsiTheme="minorHAnsi" w:cstheme="minorHAnsi"/>
          <w:b/>
          <w:bCs/>
        </w:rPr>
        <w:t xml:space="preserve">Załączniku nr </w:t>
      </w:r>
      <w:r w:rsidR="002A288F" w:rsidRPr="00582235">
        <w:rPr>
          <w:rFonts w:asciiTheme="minorHAnsi" w:hAnsiTheme="minorHAnsi" w:cstheme="minorHAnsi"/>
          <w:b/>
          <w:bCs/>
        </w:rPr>
        <w:t>2</w:t>
      </w:r>
      <w:r w:rsidR="0065644F" w:rsidRPr="00582235">
        <w:rPr>
          <w:rFonts w:asciiTheme="minorHAnsi" w:hAnsiTheme="minorHAnsi" w:cstheme="minorHAnsi"/>
          <w:b/>
          <w:bCs/>
        </w:rPr>
        <w:t>A</w:t>
      </w:r>
      <w:r w:rsidR="007734AE" w:rsidRPr="00582235">
        <w:rPr>
          <w:rFonts w:asciiTheme="minorHAnsi" w:hAnsiTheme="minorHAnsi" w:cstheme="minorHAnsi"/>
          <w:b/>
          <w:bCs/>
        </w:rPr>
        <w:t xml:space="preserve"> (dla Części zamówienia nr 1 – Zadanie nr 1</w:t>
      </w:r>
      <w:proofErr w:type="gramStart"/>
      <w:r w:rsidR="007734AE" w:rsidRPr="00582235">
        <w:rPr>
          <w:rFonts w:asciiTheme="minorHAnsi" w:hAnsiTheme="minorHAnsi" w:cstheme="minorHAnsi"/>
          <w:b/>
          <w:bCs/>
        </w:rPr>
        <w:t xml:space="preserve">) </w:t>
      </w:r>
      <w:r w:rsidR="007734AE" w:rsidRPr="00582235">
        <w:rPr>
          <w:rFonts w:asciiTheme="minorHAnsi" w:hAnsiTheme="minorHAnsi" w:cstheme="minorHAnsi"/>
        </w:rPr>
        <w:t xml:space="preserve"> oraz</w:t>
      </w:r>
      <w:proofErr w:type="gramEnd"/>
      <w:r w:rsidR="007734AE" w:rsidRPr="00582235">
        <w:rPr>
          <w:rFonts w:asciiTheme="minorHAnsi" w:hAnsiTheme="minorHAnsi" w:cstheme="minorHAnsi"/>
        </w:rPr>
        <w:t xml:space="preserve"> </w:t>
      </w:r>
      <w:r w:rsidR="007734AE" w:rsidRPr="00582235">
        <w:rPr>
          <w:rFonts w:asciiTheme="minorHAnsi" w:hAnsiTheme="minorHAnsi" w:cstheme="minorHAnsi"/>
          <w:b/>
          <w:bCs/>
        </w:rPr>
        <w:t xml:space="preserve">Załączniku 2B (dla Części zamówienia nr 2 – Zadanie nr 2) </w:t>
      </w:r>
      <w:r w:rsidR="0065644F" w:rsidRPr="00582235">
        <w:rPr>
          <w:rFonts w:asciiTheme="minorHAnsi" w:hAnsiTheme="minorHAnsi" w:cstheme="minorHAnsi"/>
        </w:rPr>
        <w:t xml:space="preserve">do niniejszego Zapytania </w:t>
      </w:r>
      <w:r w:rsidR="007734AE" w:rsidRPr="00582235">
        <w:rPr>
          <w:rFonts w:asciiTheme="minorHAnsi" w:hAnsiTheme="minorHAnsi" w:cstheme="minorHAnsi"/>
        </w:rPr>
        <w:t>-</w:t>
      </w:r>
      <w:r w:rsidR="0065644F" w:rsidRPr="00582235">
        <w:rPr>
          <w:rFonts w:asciiTheme="minorHAnsi" w:hAnsiTheme="minorHAnsi" w:cstheme="minorHAnsi"/>
        </w:rPr>
        <w:t xml:space="preserve"> </w:t>
      </w:r>
      <w:r w:rsidR="0065644F" w:rsidRPr="00582235">
        <w:rPr>
          <w:rFonts w:asciiTheme="minorHAnsi" w:hAnsiTheme="minorHAnsi" w:cstheme="minorHAnsi"/>
          <w:b/>
          <w:bCs/>
        </w:rPr>
        <w:t>Formularz</w:t>
      </w:r>
      <w:r w:rsidR="007734AE" w:rsidRPr="00582235">
        <w:rPr>
          <w:rFonts w:asciiTheme="minorHAnsi" w:hAnsiTheme="minorHAnsi" w:cstheme="minorHAnsi"/>
          <w:b/>
          <w:bCs/>
        </w:rPr>
        <w:t>e</w:t>
      </w:r>
      <w:r w:rsidR="0065644F" w:rsidRPr="00582235">
        <w:rPr>
          <w:rFonts w:asciiTheme="minorHAnsi" w:hAnsiTheme="minorHAnsi" w:cstheme="minorHAnsi"/>
          <w:b/>
          <w:bCs/>
        </w:rPr>
        <w:t xml:space="preserve"> </w:t>
      </w:r>
      <w:r w:rsidR="002A288F" w:rsidRPr="00582235">
        <w:rPr>
          <w:rFonts w:asciiTheme="minorHAnsi" w:hAnsiTheme="minorHAnsi" w:cstheme="minorHAnsi"/>
          <w:b/>
          <w:bCs/>
        </w:rPr>
        <w:t>kalkulacyjno</w:t>
      </w:r>
      <w:r w:rsidR="0065644F" w:rsidRPr="00582235">
        <w:rPr>
          <w:rFonts w:asciiTheme="minorHAnsi" w:hAnsiTheme="minorHAnsi" w:cstheme="minorHAnsi"/>
          <w:b/>
          <w:bCs/>
        </w:rPr>
        <w:t xml:space="preserve"> - cenow</w:t>
      </w:r>
      <w:r w:rsidR="007734AE" w:rsidRPr="00582235">
        <w:rPr>
          <w:rFonts w:asciiTheme="minorHAnsi" w:hAnsiTheme="minorHAnsi" w:cstheme="minorHAnsi"/>
          <w:b/>
          <w:bCs/>
        </w:rPr>
        <w:t>e</w:t>
      </w:r>
      <w:r w:rsidR="0065644F" w:rsidRPr="00582235">
        <w:rPr>
          <w:rFonts w:asciiTheme="minorHAnsi" w:hAnsiTheme="minorHAnsi" w:cstheme="minorHAnsi"/>
          <w:b/>
          <w:bCs/>
        </w:rPr>
        <w:t>.</w:t>
      </w:r>
    </w:p>
    <w:p w14:paraId="1E93CF18" w14:textId="36EF57AC" w:rsidR="006454DF" w:rsidRPr="00582235" w:rsidRDefault="006454DF" w:rsidP="005B0941">
      <w:pPr>
        <w:pStyle w:val="Akapitzlist"/>
        <w:numPr>
          <w:ilvl w:val="0"/>
          <w:numId w:val="9"/>
        </w:numPr>
        <w:spacing w:after="120" w:line="240" w:lineRule="auto"/>
        <w:ind w:left="709" w:hanging="283"/>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W cenach należy uwzględnić wszystkie koszty wynikające z wymagań określonych </w:t>
      </w:r>
      <w:r w:rsidR="008F7A67" w:rsidRPr="00582235">
        <w:rPr>
          <w:rStyle w:val="BrakA"/>
          <w:rFonts w:asciiTheme="minorHAnsi" w:hAnsiTheme="minorHAnsi" w:cstheme="minorHAnsi"/>
        </w:rPr>
        <w:br/>
      </w:r>
      <w:r w:rsidRPr="00582235">
        <w:rPr>
          <w:rStyle w:val="BrakA"/>
          <w:rFonts w:asciiTheme="minorHAnsi" w:hAnsiTheme="minorHAnsi" w:cstheme="minorHAnsi"/>
        </w:rPr>
        <w:t>w zapytaniu w szczególności wszystkie ciężary publicznoprawne. Ceny należy podać w złotych polskich (PLN), z dokładnością nie większą niż do dwóch miejsc po przecinku.</w:t>
      </w:r>
    </w:p>
    <w:p w14:paraId="277CA051" w14:textId="28C61458" w:rsidR="006454DF" w:rsidRPr="00582235" w:rsidRDefault="006454DF" w:rsidP="005B0941">
      <w:pPr>
        <w:pStyle w:val="Akapitzlist"/>
        <w:numPr>
          <w:ilvl w:val="0"/>
          <w:numId w:val="9"/>
        </w:numPr>
        <w:spacing w:after="120" w:line="240" w:lineRule="auto"/>
        <w:ind w:left="709" w:hanging="283"/>
        <w:contextualSpacing w:val="0"/>
        <w:jc w:val="both"/>
        <w:rPr>
          <w:rStyle w:val="BrakA"/>
          <w:rFonts w:asciiTheme="minorHAnsi" w:hAnsiTheme="minorHAnsi" w:cstheme="minorHAnsi"/>
        </w:rPr>
      </w:pPr>
      <w:r w:rsidRPr="00582235">
        <w:rPr>
          <w:rStyle w:val="BrakA"/>
          <w:rFonts w:asciiTheme="minorHAnsi" w:hAnsiTheme="minorHAnsi" w:cstheme="minorHAnsi"/>
        </w:rPr>
        <w:t>Przy obliczaniu liczby punktów Zamawiający zaokrąglał będzie wyniki do dwóch miejsc po przecinku (z zastosowaniem reguł matematycznych).</w:t>
      </w:r>
    </w:p>
    <w:p w14:paraId="0AF4169C" w14:textId="77777777" w:rsidR="006454DF" w:rsidRPr="00582235" w:rsidRDefault="006454DF" w:rsidP="005B0941">
      <w:pPr>
        <w:spacing w:after="120" w:line="240" w:lineRule="auto"/>
        <w:jc w:val="both"/>
        <w:rPr>
          <w:rStyle w:val="BrakA"/>
          <w:rFonts w:asciiTheme="minorHAnsi" w:hAnsiTheme="minorHAnsi" w:cstheme="minorHAnsi"/>
        </w:rPr>
      </w:pPr>
    </w:p>
    <w:p w14:paraId="511404F6" w14:textId="0A399260" w:rsidR="008A43DE" w:rsidRPr="00582235" w:rsidRDefault="008A43DE" w:rsidP="005B0941">
      <w:pPr>
        <w:pStyle w:val="Nagwek1"/>
        <w:spacing w:after="120" w:line="240" w:lineRule="auto"/>
        <w:contextualSpacing w:val="0"/>
        <w:rPr>
          <w:rStyle w:val="BrakA"/>
          <w:rFonts w:asciiTheme="minorHAnsi" w:hAnsiTheme="minorHAnsi" w:cstheme="minorHAnsi"/>
          <w:b w:val="0"/>
        </w:rPr>
      </w:pPr>
      <w:r w:rsidRPr="00582235">
        <w:rPr>
          <w:rStyle w:val="BrakA"/>
          <w:rFonts w:asciiTheme="minorHAnsi" w:hAnsiTheme="minorHAnsi" w:cstheme="minorHAnsi"/>
        </w:rPr>
        <w:t>Osoba upoważniona do kontaktu z Wykonawcami</w:t>
      </w:r>
      <w:r w:rsidR="001B09B0" w:rsidRPr="00582235">
        <w:rPr>
          <w:rStyle w:val="BrakA"/>
          <w:rFonts w:asciiTheme="minorHAnsi" w:hAnsiTheme="minorHAnsi" w:cstheme="minorHAnsi"/>
        </w:rPr>
        <w:t>:</w:t>
      </w:r>
    </w:p>
    <w:p w14:paraId="080F243E" w14:textId="70D2F418"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Zespół Zamówień Publicznych, adres e-mail: </w:t>
      </w:r>
      <w:hyperlink r:id="rId8" w:history="1">
        <w:r w:rsidR="008E348B" w:rsidRPr="00582235">
          <w:rPr>
            <w:rStyle w:val="Hipercze"/>
            <w:rFonts w:asciiTheme="minorHAnsi" w:hAnsiTheme="minorHAnsi" w:cstheme="minorHAnsi"/>
          </w:rPr>
          <w:t>zamowienia_publiczne@pwm.com.pl</w:t>
        </w:r>
      </w:hyperlink>
      <w:r w:rsidR="008E348B" w:rsidRPr="00582235">
        <w:rPr>
          <w:rStyle w:val="BrakA"/>
          <w:rFonts w:asciiTheme="minorHAnsi" w:hAnsiTheme="minorHAnsi" w:cstheme="minorHAnsi"/>
        </w:rPr>
        <w:t xml:space="preserve"> </w:t>
      </w:r>
      <w:r w:rsidRPr="00582235">
        <w:rPr>
          <w:rStyle w:val="BrakA"/>
          <w:rFonts w:asciiTheme="minorHAnsi" w:hAnsiTheme="minorHAnsi" w:cstheme="minorHAnsi"/>
        </w:rPr>
        <w:t xml:space="preserve">  </w:t>
      </w:r>
    </w:p>
    <w:p w14:paraId="129A22A9" w14:textId="77777777" w:rsidR="00C56629" w:rsidRPr="00582235" w:rsidRDefault="00C56629" w:rsidP="005B0941">
      <w:pPr>
        <w:pStyle w:val="Akapitzlist"/>
        <w:spacing w:after="120" w:line="240" w:lineRule="auto"/>
        <w:ind w:left="709"/>
        <w:contextualSpacing w:val="0"/>
        <w:jc w:val="both"/>
        <w:rPr>
          <w:rStyle w:val="BrakA"/>
          <w:rFonts w:asciiTheme="minorHAnsi" w:hAnsiTheme="minorHAnsi" w:cstheme="minorHAnsi"/>
        </w:rPr>
      </w:pPr>
    </w:p>
    <w:p w14:paraId="3E3058C7" w14:textId="6651FB2F" w:rsidR="006454DF" w:rsidRPr="00582235" w:rsidRDefault="008A43DE" w:rsidP="005B0941">
      <w:pPr>
        <w:pStyle w:val="Nagwek1"/>
        <w:spacing w:after="120" w:line="240" w:lineRule="auto"/>
        <w:contextualSpacing w:val="0"/>
        <w:rPr>
          <w:rStyle w:val="BrakA"/>
          <w:rFonts w:asciiTheme="minorHAnsi" w:hAnsiTheme="minorHAnsi" w:cstheme="minorHAnsi"/>
          <w:b w:val="0"/>
        </w:rPr>
      </w:pPr>
      <w:r w:rsidRPr="00582235">
        <w:rPr>
          <w:rStyle w:val="BrakA"/>
          <w:rFonts w:asciiTheme="minorHAnsi" w:hAnsiTheme="minorHAnsi" w:cstheme="minorHAnsi"/>
        </w:rPr>
        <w:t>Przesłana oferta powinna zawierać</w:t>
      </w:r>
      <w:r w:rsidR="009F57C9" w:rsidRPr="00582235">
        <w:rPr>
          <w:rStyle w:val="BrakA"/>
          <w:rFonts w:asciiTheme="minorHAnsi" w:hAnsiTheme="minorHAnsi" w:cstheme="minorHAnsi"/>
        </w:rPr>
        <w:t>.</w:t>
      </w:r>
    </w:p>
    <w:p w14:paraId="5FCAAAA6" w14:textId="36A32314" w:rsidR="006454DF" w:rsidRPr="00582235" w:rsidRDefault="006454DF" w:rsidP="005B0941">
      <w:pPr>
        <w:pStyle w:val="Akapitzlist"/>
        <w:numPr>
          <w:ilvl w:val="0"/>
          <w:numId w:val="25"/>
        </w:numPr>
        <w:tabs>
          <w:tab w:val="left" w:pos="709"/>
        </w:tabs>
        <w:spacing w:after="120" w:line="240" w:lineRule="auto"/>
        <w:ind w:left="709" w:hanging="283"/>
        <w:contextualSpacing w:val="0"/>
        <w:jc w:val="both"/>
        <w:rPr>
          <w:rStyle w:val="BrakA"/>
          <w:rFonts w:asciiTheme="minorHAnsi" w:hAnsiTheme="minorHAnsi" w:cstheme="minorHAnsi"/>
        </w:rPr>
      </w:pPr>
      <w:r w:rsidRPr="00582235">
        <w:rPr>
          <w:rStyle w:val="BrakA"/>
          <w:rFonts w:asciiTheme="minorHAnsi" w:hAnsiTheme="minorHAnsi" w:cstheme="minorHAnsi"/>
        </w:rPr>
        <w:lastRenderedPageBreak/>
        <w:t xml:space="preserve">Wypełniony </w:t>
      </w:r>
      <w:r w:rsidRPr="00582235">
        <w:rPr>
          <w:rStyle w:val="BrakA"/>
          <w:rFonts w:asciiTheme="minorHAnsi" w:hAnsiTheme="minorHAnsi" w:cstheme="minorHAnsi"/>
          <w:b/>
          <w:bCs/>
        </w:rPr>
        <w:t>formularz oferty</w:t>
      </w:r>
      <w:r w:rsidRPr="00582235">
        <w:rPr>
          <w:rStyle w:val="BrakA"/>
          <w:rFonts w:asciiTheme="minorHAnsi" w:hAnsiTheme="minorHAnsi" w:cstheme="minorHAnsi"/>
        </w:rPr>
        <w:t xml:space="preserve"> – zgodny ze wzorem stanowiącym </w:t>
      </w:r>
      <w:r w:rsidRPr="00582235">
        <w:rPr>
          <w:rStyle w:val="BrakA"/>
          <w:rFonts w:asciiTheme="minorHAnsi" w:hAnsiTheme="minorHAnsi" w:cstheme="minorHAnsi"/>
          <w:b/>
          <w:bCs/>
          <w:u w:val="single"/>
        </w:rPr>
        <w:t>Załącznik nr 2</w:t>
      </w:r>
      <w:r w:rsidRPr="00582235">
        <w:rPr>
          <w:rStyle w:val="BrakA"/>
          <w:rFonts w:asciiTheme="minorHAnsi" w:hAnsiTheme="minorHAnsi" w:cstheme="minorHAnsi"/>
          <w:b/>
          <w:bCs/>
        </w:rPr>
        <w:t xml:space="preserve"> </w:t>
      </w:r>
      <w:r w:rsidRPr="00582235">
        <w:rPr>
          <w:rStyle w:val="BrakA"/>
          <w:rFonts w:asciiTheme="minorHAnsi" w:hAnsiTheme="minorHAnsi" w:cstheme="minorHAnsi"/>
        </w:rPr>
        <w:t>do niniejszego zapytania</w:t>
      </w:r>
      <w:r w:rsidR="00C56629" w:rsidRPr="00582235">
        <w:rPr>
          <w:rStyle w:val="BrakA"/>
          <w:rFonts w:asciiTheme="minorHAnsi" w:hAnsiTheme="minorHAnsi" w:cstheme="minorHAnsi"/>
        </w:rPr>
        <w:t xml:space="preserve"> ofertowego;</w:t>
      </w:r>
    </w:p>
    <w:p w14:paraId="2B8589D0" w14:textId="721F7715" w:rsidR="00CE3F95" w:rsidRPr="00582235" w:rsidRDefault="00CE3F95" w:rsidP="005B0941">
      <w:pPr>
        <w:pStyle w:val="Akapitzlist"/>
        <w:numPr>
          <w:ilvl w:val="0"/>
          <w:numId w:val="25"/>
        </w:numPr>
        <w:tabs>
          <w:tab w:val="left" w:pos="709"/>
        </w:tabs>
        <w:spacing w:after="120" w:line="240" w:lineRule="auto"/>
        <w:ind w:left="709" w:hanging="283"/>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Wypełniony </w:t>
      </w:r>
      <w:r w:rsidRPr="00582235">
        <w:rPr>
          <w:rStyle w:val="BrakA"/>
          <w:rFonts w:asciiTheme="minorHAnsi" w:hAnsiTheme="minorHAnsi" w:cstheme="minorHAnsi"/>
          <w:b/>
          <w:bCs/>
        </w:rPr>
        <w:t>formularz kalkulacyjno–cenowy</w:t>
      </w:r>
      <w:r w:rsidRPr="00582235">
        <w:rPr>
          <w:rStyle w:val="BrakA"/>
          <w:rFonts w:asciiTheme="minorHAnsi" w:hAnsiTheme="minorHAnsi" w:cstheme="minorHAnsi"/>
        </w:rPr>
        <w:t xml:space="preserve"> - zgodny ze wzorem stanowiącym </w:t>
      </w:r>
      <w:r w:rsidRPr="00582235">
        <w:rPr>
          <w:rStyle w:val="BrakA"/>
          <w:rFonts w:asciiTheme="minorHAnsi" w:hAnsiTheme="minorHAnsi" w:cstheme="minorHAnsi"/>
          <w:b/>
          <w:bCs/>
          <w:u w:val="single"/>
        </w:rPr>
        <w:t xml:space="preserve">Załącznik </w:t>
      </w:r>
      <w:r w:rsidRPr="00582235">
        <w:rPr>
          <w:rStyle w:val="BrakA"/>
          <w:rFonts w:asciiTheme="minorHAnsi" w:hAnsiTheme="minorHAnsi" w:cstheme="minorHAnsi"/>
          <w:b/>
          <w:bCs/>
          <w:u w:val="single"/>
        </w:rPr>
        <w:br/>
        <w:t>nr 2A</w:t>
      </w:r>
      <w:r w:rsidR="005B0941" w:rsidRPr="00582235">
        <w:rPr>
          <w:rStyle w:val="BrakA"/>
          <w:rFonts w:asciiTheme="minorHAnsi" w:hAnsiTheme="minorHAnsi" w:cstheme="minorHAnsi"/>
          <w:b/>
          <w:bCs/>
          <w:u w:val="single"/>
        </w:rPr>
        <w:t>/ Załączniki 2B</w:t>
      </w:r>
      <w:r w:rsidRPr="00582235">
        <w:rPr>
          <w:rStyle w:val="BrakA"/>
          <w:rFonts w:asciiTheme="minorHAnsi" w:hAnsiTheme="minorHAnsi" w:cstheme="minorHAnsi"/>
        </w:rPr>
        <w:t xml:space="preserve"> do niniejszego zapytania ofertowego;</w:t>
      </w:r>
    </w:p>
    <w:p w14:paraId="2970ABCE" w14:textId="44A6F24D" w:rsidR="007A5F4A" w:rsidRPr="00582235" w:rsidRDefault="007A5F4A" w:rsidP="005B0941">
      <w:pPr>
        <w:pStyle w:val="Akapitzlist"/>
        <w:numPr>
          <w:ilvl w:val="0"/>
          <w:numId w:val="25"/>
        </w:numPr>
        <w:tabs>
          <w:tab w:val="left" w:pos="709"/>
        </w:tabs>
        <w:spacing w:after="120" w:line="240" w:lineRule="auto"/>
        <w:ind w:left="709" w:hanging="283"/>
        <w:contextualSpacing w:val="0"/>
        <w:rPr>
          <w:rStyle w:val="BrakA"/>
          <w:rFonts w:asciiTheme="minorHAnsi" w:hAnsiTheme="minorHAnsi" w:cstheme="minorHAnsi"/>
        </w:rPr>
      </w:pPr>
      <w:r w:rsidRPr="00582235">
        <w:rPr>
          <w:rStyle w:val="BrakA"/>
          <w:rFonts w:asciiTheme="minorHAnsi" w:hAnsiTheme="minorHAnsi" w:cstheme="minorHAnsi"/>
        </w:rPr>
        <w:t xml:space="preserve">Stosowne </w:t>
      </w:r>
      <w:proofErr w:type="gramStart"/>
      <w:r w:rsidRPr="00582235">
        <w:rPr>
          <w:rStyle w:val="BrakA"/>
          <w:rFonts w:asciiTheme="minorHAnsi" w:hAnsiTheme="minorHAnsi" w:cstheme="minorHAnsi"/>
        </w:rPr>
        <w:t>pełnomocnictwo</w:t>
      </w:r>
      <w:proofErr w:type="gramEnd"/>
      <w:r w:rsidRPr="00582235">
        <w:rPr>
          <w:rStyle w:val="BrakA"/>
          <w:rFonts w:asciiTheme="minorHAnsi" w:hAnsiTheme="minorHAnsi" w:cstheme="minorHAnsi"/>
        </w:rPr>
        <w:t xml:space="preserve"> jeżeli umocowanie do reprezentacji Wykonawcy nie wynika </w:t>
      </w:r>
      <w:r w:rsidR="008F7A67" w:rsidRPr="00582235">
        <w:rPr>
          <w:rStyle w:val="BrakA"/>
          <w:rFonts w:asciiTheme="minorHAnsi" w:hAnsiTheme="minorHAnsi" w:cstheme="minorHAnsi"/>
        </w:rPr>
        <w:br/>
      </w:r>
      <w:r w:rsidRPr="00582235">
        <w:rPr>
          <w:rStyle w:val="BrakA"/>
          <w:rFonts w:asciiTheme="minorHAnsi" w:hAnsiTheme="minorHAnsi" w:cstheme="minorHAnsi"/>
        </w:rPr>
        <w:t>z dokumentów rejestrowych;</w:t>
      </w:r>
    </w:p>
    <w:p w14:paraId="3A280740" w14:textId="54BE09CE" w:rsidR="007A5F4A" w:rsidRPr="00582235" w:rsidRDefault="007A5F4A" w:rsidP="005B0941">
      <w:pPr>
        <w:spacing w:after="120" w:line="240" w:lineRule="auto"/>
        <w:ind w:left="426"/>
        <w:jc w:val="both"/>
        <w:rPr>
          <w:rStyle w:val="BrakA"/>
          <w:rFonts w:asciiTheme="minorHAnsi" w:hAnsiTheme="minorHAnsi" w:cstheme="minorHAnsi"/>
        </w:rPr>
      </w:pPr>
      <w:r w:rsidRPr="00582235">
        <w:rPr>
          <w:rStyle w:val="BrakA"/>
          <w:rFonts w:asciiTheme="minorHAnsi" w:hAnsiTheme="minorHAnsi" w:cstheme="minorHAnsi"/>
        </w:rPr>
        <w:t>Przesłane formularze, oświadczenia i dokumenty, o których mowa w pkt</w:t>
      </w:r>
      <w:r w:rsidR="008E348B" w:rsidRPr="00582235">
        <w:rPr>
          <w:rStyle w:val="BrakA"/>
          <w:rFonts w:asciiTheme="minorHAnsi" w:hAnsiTheme="minorHAnsi" w:cstheme="minorHAnsi"/>
        </w:rPr>
        <w:t>. 1-</w:t>
      </w:r>
      <w:r w:rsidR="00194BB5" w:rsidRPr="00582235">
        <w:rPr>
          <w:rStyle w:val="BrakA"/>
          <w:rFonts w:asciiTheme="minorHAnsi" w:hAnsiTheme="minorHAnsi" w:cstheme="minorHAnsi"/>
        </w:rPr>
        <w:t>3</w:t>
      </w:r>
      <w:r w:rsidRPr="00582235">
        <w:rPr>
          <w:rStyle w:val="BrakA"/>
          <w:rFonts w:asciiTheme="minorHAnsi" w:hAnsiTheme="minorHAnsi" w:cstheme="minorHAnsi"/>
        </w:rPr>
        <w:t xml:space="preserve"> powyżej muszą być podpisane przez osobę upoważnioną do reprezentacji Wykonawcy. </w:t>
      </w:r>
      <w:r w:rsidRPr="00582235">
        <w:rPr>
          <w:rStyle w:val="BrakA"/>
          <w:rFonts w:asciiTheme="minorHAnsi" w:hAnsiTheme="minorHAnsi" w:cstheme="minorHAnsi"/>
          <w:u w:val="single"/>
        </w:rPr>
        <w:t>Konieczne jest złożenie oferty</w:t>
      </w:r>
      <w:r w:rsidR="00D54614" w:rsidRPr="00582235">
        <w:rPr>
          <w:rStyle w:val="BrakA"/>
          <w:rFonts w:asciiTheme="minorHAnsi" w:hAnsiTheme="minorHAnsi" w:cstheme="minorHAnsi"/>
          <w:u w:val="single"/>
        </w:rPr>
        <w:t xml:space="preserve"> za </w:t>
      </w:r>
      <w:r w:rsidR="00A103EE" w:rsidRPr="00582235">
        <w:rPr>
          <w:rStyle w:val="BrakA"/>
          <w:rFonts w:asciiTheme="minorHAnsi" w:hAnsiTheme="minorHAnsi" w:cstheme="minorHAnsi"/>
          <w:u w:val="single"/>
        </w:rPr>
        <w:t>pośrednictwem</w:t>
      </w:r>
      <w:r w:rsidR="00D54614" w:rsidRPr="00582235">
        <w:rPr>
          <w:rStyle w:val="BrakA"/>
          <w:rFonts w:asciiTheme="minorHAnsi" w:hAnsiTheme="minorHAnsi" w:cstheme="minorHAnsi"/>
          <w:u w:val="single"/>
        </w:rPr>
        <w:t xml:space="preserve"> poczty </w:t>
      </w:r>
      <w:proofErr w:type="gramStart"/>
      <w:r w:rsidR="00D54614" w:rsidRPr="00582235">
        <w:rPr>
          <w:rStyle w:val="BrakA"/>
          <w:rFonts w:asciiTheme="minorHAnsi" w:hAnsiTheme="minorHAnsi" w:cstheme="minorHAnsi"/>
          <w:u w:val="single"/>
        </w:rPr>
        <w:t xml:space="preserve">elektronicznej </w:t>
      </w:r>
      <w:r w:rsidRPr="00582235">
        <w:rPr>
          <w:rStyle w:val="BrakA"/>
          <w:rFonts w:asciiTheme="minorHAnsi" w:hAnsiTheme="minorHAnsi" w:cstheme="minorHAnsi"/>
        </w:rPr>
        <w:t>:</w:t>
      </w:r>
      <w:proofErr w:type="gramEnd"/>
    </w:p>
    <w:p w14:paraId="2CAAF87E" w14:textId="4F4FBD29" w:rsidR="007A5F4A" w:rsidRPr="00582235" w:rsidRDefault="007A5F4A" w:rsidP="005B0941">
      <w:pPr>
        <w:spacing w:after="120" w:line="240" w:lineRule="auto"/>
        <w:ind w:left="426"/>
        <w:jc w:val="both"/>
        <w:rPr>
          <w:rStyle w:val="BrakA"/>
          <w:rFonts w:asciiTheme="minorHAnsi" w:hAnsiTheme="minorHAnsi" w:cstheme="minorHAnsi"/>
        </w:rPr>
      </w:pPr>
      <w:r w:rsidRPr="00582235">
        <w:rPr>
          <w:rStyle w:val="BrakA"/>
          <w:rFonts w:asciiTheme="minorHAnsi" w:hAnsiTheme="minorHAnsi" w:cstheme="minorHAnsi"/>
        </w:rPr>
        <w:t xml:space="preserve">- w </w:t>
      </w:r>
      <w:r w:rsidRPr="00582235">
        <w:rPr>
          <w:rStyle w:val="BrakA"/>
          <w:rFonts w:asciiTheme="minorHAnsi" w:hAnsiTheme="minorHAnsi" w:cstheme="minorHAnsi"/>
          <w:u w:val="single"/>
        </w:rPr>
        <w:t>formie elektronicznej</w:t>
      </w:r>
      <w:r w:rsidRPr="00582235">
        <w:rPr>
          <w:rStyle w:val="BrakA"/>
          <w:rFonts w:asciiTheme="minorHAnsi" w:hAnsiTheme="minorHAnsi" w:cstheme="minorHAnsi"/>
        </w:rPr>
        <w:t xml:space="preserve"> (oferta sporządzona w formie elektronicznej i podpisana kwalifikowanym podpisem elektronicznym;</w:t>
      </w:r>
    </w:p>
    <w:p w14:paraId="360BD63C" w14:textId="77777777" w:rsidR="007A5F4A" w:rsidRPr="00582235" w:rsidRDefault="007A5F4A" w:rsidP="005B0941">
      <w:pPr>
        <w:spacing w:after="120" w:line="240" w:lineRule="auto"/>
        <w:ind w:left="426"/>
        <w:jc w:val="both"/>
        <w:rPr>
          <w:rStyle w:val="BrakA"/>
          <w:rFonts w:asciiTheme="minorHAnsi" w:hAnsiTheme="minorHAnsi" w:cstheme="minorHAnsi"/>
        </w:rPr>
      </w:pPr>
      <w:r w:rsidRPr="00582235">
        <w:rPr>
          <w:rStyle w:val="BrakA"/>
          <w:rFonts w:asciiTheme="minorHAnsi" w:hAnsiTheme="minorHAnsi" w:cstheme="minorHAnsi"/>
        </w:rPr>
        <w:t xml:space="preserve">albo </w:t>
      </w:r>
    </w:p>
    <w:p w14:paraId="7F269B2D" w14:textId="16D375E4" w:rsidR="007A5F4A" w:rsidRPr="00582235" w:rsidRDefault="007A5F4A" w:rsidP="005B0941">
      <w:pPr>
        <w:spacing w:after="120" w:line="240" w:lineRule="auto"/>
        <w:ind w:left="426"/>
        <w:jc w:val="both"/>
        <w:rPr>
          <w:rStyle w:val="BrakA"/>
          <w:rFonts w:asciiTheme="minorHAnsi" w:hAnsiTheme="minorHAnsi" w:cstheme="minorHAnsi"/>
        </w:rPr>
      </w:pPr>
      <w:r w:rsidRPr="00582235">
        <w:rPr>
          <w:rStyle w:val="BrakA"/>
          <w:rFonts w:asciiTheme="minorHAnsi" w:hAnsiTheme="minorHAnsi" w:cstheme="minorHAnsi"/>
        </w:rPr>
        <w:t xml:space="preserve">- w </w:t>
      </w:r>
      <w:r w:rsidRPr="00582235">
        <w:rPr>
          <w:rStyle w:val="BrakA"/>
          <w:rFonts w:asciiTheme="minorHAnsi" w:hAnsiTheme="minorHAnsi" w:cstheme="minorHAnsi"/>
          <w:u w:val="single"/>
        </w:rPr>
        <w:t>postaci elektronicznej</w:t>
      </w:r>
      <w:r w:rsidRPr="00582235">
        <w:rPr>
          <w:rStyle w:val="BrakA"/>
          <w:rFonts w:asciiTheme="minorHAnsi" w:hAnsiTheme="minorHAnsi" w:cstheme="minorHAnsi"/>
        </w:rPr>
        <w:t xml:space="preserve"> przez zeskanowanie dokumentów wraz z odręcznymi podpisami, względnie opatrzenie s</w:t>
      </w:r>
      <w:r w:rsidR="00A06B04" w:rsidRPr="00582235">
        <w:rPr>
          <w:rStyle w:val="BrakA"/>
          <w:rFonts w:asciiTheme="minorHAnsi" w:hAnsiTheme="minorHAnsi" w:cstheme="minorHAnsi"/>
        </w:rPr>
        <w:t>k</w:t>
      </w:r>
      <w:r w:rsidRPr="00582235">
        <w:rPr>
          <w:rStyle w:val="BrakA"/>
          <w:rFonts w:asciiTheme="minorHAnsi" w:hAnsiTheme="minorHAnsi" w:cstheme="minorHAnsi"/>
        </w:rPr>
        <w:t>anu dokumentów podpisem elektronicznym (kwalifikowany podpis elektroniczny albo podpis zaufany albo podpis osobisty);</w:t>
      </w:r>
    </w:p>
    <w:p w14:paraId="071C1652" w14:textId="77777777" w:rsidR="007A5F4A" w:rsidRPr="00582235" w:rsidRDefault="007A5F4A" w:rsidP="005B0941">
      <w:pPr>
        <w:spacing w:after="120" w:line="240" w:lineRule="auto"/>
        <w:ind w:left="426"/>
        <w:jc w:val="both"/>
        <w:rPr>
          <w:rStyle w:val="BrakA"/>
          <w:rFonts w:asciiTheme="minorHAnsi" w:hAnsiTheme="minorHAnsi" w:cstheme="minorHAnsi"/>
        </w:rPr>
      </w:pPr>
      <w:r w:rsidRPr="00582235">
        <w:rPr>
          <w:rStyle w:val="BrakA"/>
          <w:rFonts w:asciiTheme="minorHAnsi" w:hAnsiTheme="minorHAnsi" w:cstheme="minorHAnsi"/>
        </w:rPr>
        <w:t xml:space="preserve">albo </w:t>
      </w:r>
    </w:p>
    <w:p w14:paraId="62B72D8E" w14:textId="6EA32AD6" w:rsidR="006454DF" w:rsidRPr="00582235" w:rsidRDefault="007A5F4A" w:rsidP="005B0941">
      <w:pPr>
        <w:spacing w:after="120" w:line="240" w:lineRule="auto"/>
        <w:ind w:left="426"/>
        <w:jc w:val="both"/>
        <w:rPr>
          <w:rStyle w:val="BrakA"/>
          <w:rFonts w:asciiTheme="minorHAnsi" w:hAnsiTheme="minorHAnsi" w:cstheme="minorHAnsi"/>
        </w:rPr>
      </w:pPr>
      <w:r w:rsidRPr="00582235">
        <w:rPr>
          <w:rStyle w:val="BrakA"/>
          <w:rFonts w:asciiTheme="minorHAnsi" w:hAnsiTheme="minorHAnsi" w:cstheme="minorHAnsi"/>
        </w:rPr>
        <w:t xml:space="preserve">- </w:t>
      </w:r>
      <w:r w:rsidRPr="00582235">
        <w:rPr>
          <w:rStyle w:val="BrakA"/>
          <w:rFonts w:asciiTheme="minorHAnsi" w:hAnsiTheme="minorHAnsi" w:cstheme="minorHAnsi"/>
          <w:u w:val="single"/>
        </w:rPr>
        <w:t>przekazan</w:t>
      </w:r>
      <w:r w:rsidR="006C1508" w:rsidRPr="00582235">
        <w:rPr>
          <w:rStyle w:val="BrakA"/>
          <w:rFonts w:asciiTheme="minorHAnsi" w:hAnsiTheme="minorHAnsi" w:cstheme="minorHAnsi"/>
          <w:u w:val="single"/>
        </w:rPr>
        <w:t>ie</w:t>
      </w:r>
      <w:r w:rsidRPr="00582235">
        <w:rPr>
          <w:rStyle w:val="BrakA"/>
          <w:rFonts w:asciiTheme="minorHAnsi" w:hAnsiTheme="minorHAnsi" w:cstheme="minorHAnsi"/>
          <w:u w:val="single"/>
        </w:rPr>
        <w:t xml:space="preserve"> pocztą elektroniczną</w:t>
      </w:r>
      <w:r w:rsidRPr="00582235">
        <w:rPr>
          <w:rStyle w:val="BrakA"/>
          <w:rFonts w:asciiTheme="minorHAnsi" w:hAnsiTheme="minorHAnsi" w:cstheme="minorHAnsi"/>
        </w:rPr>
        <w:t xml:space="preserve"> w formie podpisanych skanów;</w:t>
      </w:r>
    </w:p>
    <w:p w14:paraId="4389E681" w14:textId="77777777" w:rsidR="006454DF" w:rsidRPr="00582235" w:rsidRDefault="006454DF" w:rsidP="005B0941">
      <w:pPr>
        <w:pStyle w:val="Akapitzlist"/>
        <w:spacing w:after="120" w:line="240" w:lineRule="auto"/>
        <w:ind w:left="709"/>
        <w:contextualSpacing w:val="0"/>
        <w:jc w:val="both"/>
        <w:rPr>
          <w:rStyle w:val="BrakA"/>
          <w:rFonts w:asciiTheme="minorHAnsi" w:hAnsiTheme="minorHAnsi" w:cstheme="minorHAnsi"/>
        </w:rPr>
      </w:pPr>
    </w:p>
    <w:p w14:paraId="1C5CC638" w14:textId="084A9A09" w:rsidR="008A43DE" w:rsidRPr="00582235" w:rsidRDefault="008A43DE" w:rsidP="005B0941">
      <w:pPr>
        <w:pStyle w:val="Nagwek1"/>
        <w:spacing w:after="120" w:line="240" w:lineRule="auto"/>
        <w:contextualSpacing w:val="0"/>
        <w:rPr>
          <w:rStyle w:val="BrakA"/>
          <w:rFonts w:asciiTheme="minorHAnsi" w:hAnsiTheme="minorHAnsi" w:cstheme="minorHAnsi"/>
          <w:b w:val="0"/>
        </w:rPr>
      </w:pPr>
      <w:r w:rsidRPr="00582235">
        <w:rPr>
          <w:rStyle w:val="BrakA"/>
          <w:rFonts w:asciiTheme="minorHAnsi" w:hAnsiTheme="minorHAnsi" w:cstheme="minorHAnsi"/>
        </w:rPr>
        <w:t>Termin przesłania oferty</w:t>
      </w:r>
      <w:r w:rsidR="009F57C9" w:rsidRPr="00582235">
        <w:rPr>
          <w:rStyle w:val="BrakA"/>
          <w:rFonts w:asciiTheme="minorHAnsi" w:hAnsiTheme="minorHAnsi" w:cstheme="minorHAnsi"/>
        </w:rPr>
        <w:t>.</w:t>
      </w:r>
    </w:p>
    <w:p w14:paraId="2E2D26A4" w14:textId="2A8C51EA" w:rsidR="006454DF" w:rsidRPr="00582235" w:rsidRDefault="006454DF" w:rsidP="005B0941">
      <w:pPr>
        <w:pStyle w:val="Akapitzlist"/>
        <w:numPr>
          <w:ilvl w:val="0"/>
          <w:numId w:val="13"/>
        </w:numPr>
        <w:tabs>
          <w:tab w:val="left" w:pos="1276"/>
        </w:tabs>
        <w:spacing w:after="120" w:line="240" w:lineRule="auto"/>
        <w:ind w:left="709" w:hanging="283"/>
        <w:contextualSpacing w:val="0"/>
        <w:jc w:val="both"/>
        <w:rPr>
          <w:rStyle w:val="BrakA"/>
          <w:rFonts w:asciiTheme="minorHAnsi" w:hAnsiTheme="minorHAnsi" w:cstheme="minorHAnsi"/>
        </w:rPr>
      </w:pPr>
      <w:r w:rsidRPr="00582235">
        <w:rPr>
          <w:rStyle w:val="BrakA"/>
          <w:rFonts w:asciiTheme="minorHAnsi" w:hAnsiTheme="minorHAnsi" w:cstheme="minorHAnsi"/>
        </w:rPr>
        <w:t>Prosimy o złożenie oferty</w:t>
      </w:r>
      <w:r w:rsidR="008F7A67" w:rsidRPr="00582235">
        <w:rPr>
          <w:rStyle w:val="BrakA"/>
          <w:rFonts w:asciiTheme="minorHAnsi" w:hAnsiTheme="minorHAnsi" w:cstheme="minorHAnsi"/>
        </w:rPr>
        <w:t xml:space="preserve"> za pośrednictwem poczty elektronicznej </w:t>
      </w:r>
      <w:r w:rsidRPr="00582235">
        <w:rPr>
          <w:rStyle w:val="BrakA"/>
          <w:rFonts w:asciiTheme="minorHAnsi" w:hAnsiTheme="minorHAnsi" w:cstheme="minorHAnsi"/>
        </w:rPr>
        <w:t xml:space="preserve">w terminie: do </w:t>
      </w:r>
      <w:r w:rsidR="001850B1" w:rsidRPr="00582235">
        <w:rPr>
          <w:rStyle w:val="BrakA"/>
          <w:rFonts w:asciiTheme="minorHAnsi" w:hAnsiTheme="minorHAnsi" w:cstheme="minorHAnsi"/>
          <w:b/>
          <w:bCs/>
        </w:rPr>
        <w:t xml:space="preserve">  </w:t>
      </w:r>
      <w:r w:rsidR="00582235">
        <w:rPr>
          <w:rStyle w:val="BrakA"/>
          <w:rFonts w:asciiTheme="minorHAnsi" w:hAnsiTheme="minorHAnsi" w:cstheme="minorHAnsi"/>
          <w:b/>
          <w:bCs/>
        </w:rPr>
        <w:t>03</w:t>
      </w:r>
      <w:r w:rsidR="00B053DF" w:rsidRPr="00582235">
        <w:rPr>
          <w:rStyle w:val="BrakA"/>
          <w:rFonts w:asciiTheme="minorHAnsi" w:hAnsiTheme="minorHAnsi" w:cstheme="minorHAnsi"/>
          <w:b/>
          <w:bCs/>
        </w:rPr>
        <w:t>.</w:t>
      </w:r>
      <w:r w:rsidR="00582235">
        <w:rPr>
          <w:rStyle w:val="BrakA"/>
          <w:rFonts w:asciiTheme="minorHAnsi" w:hAnsiTheme="minorHAnsi" w:cstheme="minorHAnsi"/>
          <w:b/>
          <w:bCs/>
        </w:rPr>
        <w:t>10</w:t>
      </w:r>
      <w:r w:rsidR="00B053DF" w:rsidRPr="00582235">
        <w:rPr>
          <w:rStyle w:val="BrakA"/>
          <w:rFonts w:asciiTheme="minorHAnsi" w:hAnsiTheme="minorHAnsi" w:cstheme="minorHAnsi"/>
          <w:b/>
          <w:bCs/>
        </w:rPr>
        <w:t>.</w:t>
      </w:r>
      <w:r w:rsidR="00552277" w:rsidRPr="00582235">
        <w:rPr>
          <w:rStyle w:val="BrakA"/>
          <w:rFonts w:asciiTheme="minorHAnsi" w:hAnsiTheme="minorHAnsi" w:cstheme="minorHAnsi"/>
          <w:b/>
          <w:bCs/>
        </w:rPr>
        <w:t>202</w:t>
      </w:r>
      <w:r w:rsidR="001B09B0" w:rsidRPr="00582235">
        <w:rPr>
          <w:rStyle w:val="BrakA"/>
          <w:rFonts w:asciiTheme="minorHAnsi" w:hAnsiTheme="minorHAnsi" w:cstheme="minorHAnsi"/>
          <w:b/>
          <w:bCs/>
        </w:rPr>
        <w:t>5</w:t>
      </w:r>
      <w:r w:rsidRPr="00582235">
        <w:rPr>
          <w:rStyle w:val="BrakA"/>
          <w:rFonts w:asciiTheme="minorHAnsi" w:hAnsiTheme="minorHAnsi" w:cstheme="minorHAnsi"/>
        </w:rPr>
        <w:t xml:space="preserve"> </w:t>
      </w:r>
      <w:r w:rsidRPr="00582235">
        <w:rPr>
          <w:rStyle w:val="BrakA"/>
          <w:rFonts w:asciiTheme="minorHAnsi" w:hAnsiTheme="minorHAnsi" w:cstheme="minorHAnsi"/>
          <w:b/>
          <w:bCs/>
        </w:rPr>
        <w:t>roku</w:t>
      </w:r>
      <w:r w:rsidRPr="00582235">
        <w:rPr>
          <w:rStyle w:val="BrakA"/>
          <w:rFonts w:asciiTheme="minorHAnsi" w:hAnsiTheme="minorHAnsi" w:cstheme="minorHAnsi"/>
        </w:rPr>
        <w:t xml:space="preserve"> do godz. 1</w:t>
      </w:r>
      <w:r w:rsidR="007211AB" w:rsidRPr="00582235">
        <w:rPr>
          <w:rStyle w:val="BrakA"/>
          <w:rFonts w:asciiTheme="minorHAnsi" w:hAnsiTheme="minorHAnsi" w:cstheme="minorHAnsi"/>
        </w:rPr>
        <w:t>0</w:t>
      </w:r>
      <w:r w:rsidRPr="00582235">
        <w:rPr>
          <w:rStyle w:val="BrakA"/>
          <w:rFonts w:asciiTheme="minorHAnsi" w:hAnsiTheme="minorHAnsi" w:cstheme="minorHAnsi"/>
        </w:rPr>
        <w:t>:00.</w:t>
      </w:r>
    </w:p>
    <w:p w14:paraId="15302252" w14:textId="7D854C5B" w:rsidR="006454DF" w:rsidRPr="00582235" w:rsidRDefault="006454DF" w:rsidP="005B0941">
      <w:pPr>
        <w:pStyle w:val="Akapitzlist"/>
        <w:numPr>
          <w:ilvl w:val="0"/>
          <w:numId w:val="13"/>
        </w:numPr>
        <w:spacing w:after="120" w:line="240" w:lineRule="auto"/>
        <w:ind w:left="709" w:hanging="283"/>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Termin związania </w:t>
      </w:r>
      <w:proofErr w:type="gramStart"/>
      <w:r w:rsidRPr="00582235">
        <w:rPr>
          <w:rStyle w:val="BrakA"/>
          <w:rFonts w:asciiTheme="minorHAnsi" w:hAnsiTheme="minorHAnsi" w:cstheme="minorHAnsi"/>
        </w:rPr>
        <w:t>ofertą:  30</w:t>
      </w:r>
      <w:proofErr w:type="gramEnd"/>
      <w:r w:rsidRPr="00582235">
        <w:rPr>
          <w:rStyle w:val="BrakA"/>
          <w:rFonts w:asciiTheme="minorHAnsi" w:hAnsiTheme="minorHAnsi" w:cstheme="minorHAnsi"/>
        </w:rPr>
        <w:t xml:space="preserve"> dni od dnia upływu terminu składania Ofert.</w:t>
      </w:r>
    </w:p>
    <w:p w14:paraId="72A154DD" w14:textId="2B193148" w:rsidR="006454DF" w:rsidRPr="00582235" w:rsidRDefault="006454DF" w:rsidP="005B0941">
      <w:pPr>
        <w:pStyle w:val="Akapitzlist"/>
        <w:numPr>
          <w:ilvl w:val="0"/>
          <w:numId w:val="13"/>
        </w:numPr>
        <w:spacing w:after="120" w:line="240" w:lineRule="auto"/>
        <w:ind w:left="709" w:hanging="283"/>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Zamawiający wymaga złożenia oferty </w:t>
      </w:r>
      <w:r w:rsidR="008A421D" w:rsidRPr="00582235">
        <w:rPr>
          <w:rStyle w:val="BrakA"/>
          <w:rFonts w:asciiTheme="minorHAnsi" w:hAnsiTheme="minorHAnsi" w:cstheme="minorHAnsi"/>
        </w:rPr>
        <w:t xml:space="preserve">za </w:t>
      </w:r>
      <w:r w:rsidR="008F7A67" w:rsidRPr="00582235">
        <w:rPr>
          <w:rStyle w:val="BrakA"/>
          <w:rFonts w:asciiTheme="minorHAnsi" w:hAnsiTheme="minorHAnsi" w:cstheme="minorHAnsi"/>
        </w:rPr>
        <w:t>pośrednictwem poczty elektronicznej</w:t>
      </w:r>
      <w:r w:rsidRPr="00582235">
        <w:rPr>
          <w:rStyle w:val="BrakA"/>
          <w:rFonts w:asciiTheme="minorHAnsi" w:hAnsiTheme="minorHAnsi" w:cstheme="minorHAnsi"/>
        </w:rPr>
        <w:t xml:space="preserve"> na adres: </w:t>
      </w:r>
      <w:hyperlink r:id="rId9" w:history="1">
        <w:r w:rsidR="00C56629" w:rsidRPr="00582235">
          <w:rPr>
            <w:rStyle w:val="Hipercze"/>
            <w:rFonts w:asciiTheme="minorHAnsi" w:hAnsiTheme="minorHAnsi" w:cstheme="minorHAnsi"/>
          </w:rPr>
          <w:t>zamowienia_publiczne@pwm.com.pl</w:t>
        </w:r>
      </w:hyperlink>
      <w:r w:rsidR="00C56629" w:rsidRPr="00582235">
        <w:rPr>
          <w:rStyle w:val="BrakA"/>
          <w:rFonts w:asciiTheme="minorHAnsi" w:hAnsiTheme="minorHAnsi" w:cstheme="minorHAnsi"/>
        </w:rPr>
        <w:t xml:space="preserve"> </w:t>
      </w:r>
    </w:p>
    <w:p w14:paraId="3241A184" w14:textId="77777777" w:rsidR="00C56629" w:rsidRPr="00582235" w:rsidRDefault="00C56629" w:rsidP="005B0941">
      <w:pPr>
        <w:pStyle w:val="Akapitzlist"/>
        <w:spacing w:after="120" w:line="240" w:lineRule="auto"/>
        <w:ind w:left="709"/>
        <w:contextualSpacing w:val="0"/>
        <w:jc w:val="both"/>
        <w:rPr>
          <w:rStyle w:val="BrakA"/>
          <w:rFonts w:asciiTheme="minorHAnsi" w:hAnsiTheme="minorHAnsi" w:cstheme="minorHAnsi"/>
        </w:rPr>
      </w:pPr>
    </w:p>
    <w:p w14:paraId="1ADE08EA" w14:textId="3103FE72" w:rsidR="008A43DE" w:rsidRPr="00582235" w:rsidRDefault="008A43DE" w:rsidP="005B0941">
      <w:pPr>
        <w:pStyle w:val="Nagwek1"/>
        <w:spacing w:after="120" w:line="240" w:lineRule="auto"/>
        <w:ind w:left="851" w:hanging="491"/>
        <w:contextualSpacing w:val="0"/>
        <w:rPr>
          <w:rStyle w:val="BrakA"/>
          <w:rFonts w:asciiTheme="minorHAnsi" w:hAnsiTheme="minorHAnsi" w:cstheme="minorHAnsi"/>
          <w:b w:val="0"/>
        </w:rPr>
      </w:pPr>
      <w:r w:rsidRPr="00582235">
        <w:rPr>
          <w:rStyle w:val="BrakA"/>
          <w:rFonts w:asciiTheme="minorHAnsi" w:hAnsiTheme="minorHAnsi" w:cstheme="minorHAnsi"/>
        </w:rPr>
        <w:t>Tryb prowadzenia postępowania</w:t>
      </w:r>
      <w:r w:rsidR="009F57C9" w:rsidRPr="00582235">
        <w:rPr>
          <w:rStyle w:val="BrakA"/>
          <w:rFonts w:asciiTheme="minorHAnsi" w:hAnsiTheme="minorHAnsi" w:cstheme="minorHAnsi"/>
        </w:rPr>
        <w:t>.</w:t>
      </w:r>
    </w:p>
    <w:p w14:paraId="5308C92E" w14:textId="20B458CB" w:rsidR="008A43DE" w:rsidRPr="00582235" w:rsidRDefault="008A43DE" w:rsidP="005B0941">
      <w:pPr>
        <w:pStyle w:val="Akapitzlist"/>
        <w:numPr>
          <w:ilvl w:val="0"/>
          <w:numId w:val="15"/>
        </w:numPr>
        <w:spacing w:after="120" w:line="240" w:lineRule="auto"/>
        <w:ind w:left="851" w:hanging="425"/>
        <w:contextualSpacing w:val="0"/>
        <w:jc w:val="both"/>
        <w:rPr>
          <w:rStyle w:val="BrakA"/>
          <w:rFonts w:asciiTheme="minorHAnsi" w:hAnsiTheme="minorHAnsi" w:cstheme="minorHAnsi"/>
        </w:rPr>
      </w:pPr>
      <w:r w:rsidRPr="00582235">
        <w:rPr>
          <w:rStyle w:val="BrakA"/>
          <w:rFonts w:asciiTheme="minorHAnsi" w:hAnsiTheme="minorHAnsi" w:cstheme="minorHAnsi"/>
        </w:rPr>
        <w:t>Postępowanie nie podlega przepisom ustawy z dnia 11 września 2019 r. Prawo zamówień publicznych (</w:t>
      </w:r>
      <w:r w:rsidR="00B4202E" w:rsidRPr="00582235">
        <w:rPr>
          <w:rStyle w:val="BrakA"/>
          <w:rFonts w:asciiTheme="minorHAnsi" w:hAnsiTheme="minorHAnsi" w:cstheme="minorHAnsi"/>
        </w:rPr>
        <w:t xml:space="preserve">t.j. </w:t>
      </w:r>
      <w:r w:rsidRPr="00582235">
        <w:rPr>
          <w:rStyle w:val="BrakA"/>
          <w:rFonts w:asciiTheme="minorHAnsi" w:hAnsiTheme="minorHAnsi" w:cstheme="minorHAnsi"/>
        </w:rPr>
        <w:t>Dz. U.</w:t>
      </w:r>
      <w:r w:rsidR="00B4202E" w:rsidRPr="00582235">
        <w:rPr>
          <w:rStyle w:val="BrakA"/>
          <w:rFonts w:asciiTheme="minorHAnsi" w:hAnsiTheme="minorHAnsi" w:cstheme="minorHAnsi"/>
        </w:rPr>
        <w:t xml:space="preserve"> </w:t>
      </w:r>
      <w:proofErr w:type="gramStart"/>
      <w:r w:rsidR="00B4202E" w:rsidRPr="00582235">
        <w:rPr>
          <w:rStyle w:val="BrakA"/>
          <w:rFonts w:asciiTheme="minorHAnsi" w:hAnsiTheme="minorHAnsi" w:cstheme="minorHAnsi"/>
        </w:rPr>
        <w:t xml:space="preserve">z </w:t>
      </w:r>
      <w:r w:rsidRPr="00582235">
        <w:rPr>
          <w:rStyle w:val="BrakA"/>
          <w:rFonts w:asciiTheme="minorHAnsi" w:hAnsiTheme="minorHAnsi" w:cstheme="minorHAnsi"/>
        </w:rPr>
        <w:t xml:space="preserve"> 20</w:t>
      </w:r>
      <w:r w:rsidR="00B4202E" w:rsidRPr="00582235">
        <w:rPr>
          <w:rStyle w:val="BrakA"/>
          <w:rFonts w:asciiTheme="minorHAnsi" w:hAnsiTheme="minorHAnsi" w:cstheme="minorHAnsi"/>
        </w:rPr>
        <w:t>2</w:t>
      </w:r>
      <w:r w:rsidR="001B09B0" w:rsidRPr="00582235">
        <w:rPr>
          <w:rStyle w:val="BrakA"/>
          <w:rFonts w:asciiTheme="minorHAnsi" w:hAnsiTheme="minorHAnsi" w:cstheme="minorHAnsi"/>
        </w:rPr>
        <w:t>4</w:t>
      </w:r>
      <w:proofErr w:type="gramEnd"/>
      <w:r w:rsidR="008A421D" w:rsidRPr="00582235">
        <w:rPr>
          <w:rStyle w:val="BrakA"/>
          <w:rFonts w:asciiTheme="minorHAnsi" w:hAnsiTheme="minorHAnsi" w:cstheme="minorHAnsi"/>
        </w:rPr>
        <w:t xml:space="preserve"> </w:t>
      </w:r>
      <w:r w:rsidR="00B4202E" w:rsidRPr="00582235">
        <w:rPr>
          <w:rStyle w:val="BrakA"/>
          <w:rFonts w:asciiTheme="minorHAnsi" w:hAnsiTheme="minorHAnsi" w:cstheme="minorHAnsi"/>
        </w:rPr>
        <w:t>r.</w:t>
      </w:r>
      <w:r w:rsidRPr="00582235">
        <w:rPr>
          <w:rStyle w:val="BrakA"/>
          <w:rFonts w:asciiTheme="minorHAnsi" w:hAnsiTheme="minorHAnsi" w:cstheme="minorHAnsi"/>
        </w:rPr>
        <w:t xml:space="preserve"> poz. </w:t>
      </w:r>
      <w:r w:rsidR="00B4202E" w:rsidRPr="00582235">
        <w:rPr>
          <w:rStyle w:val="BrakA"/>
          <w:rFonts w:asciiTheme="minorHAnsi" w:hAnsiTheme="minorHAnsi" w:cstheme="minorHAnsi"/>
        </w:rPr>
        <w:t>1</w:t>
      </w:r>
      <w:r w:rsidR="001B09B0" w:rsidRPr="00582235">
        <w:rPr>
          <w:rStyle w:val="BrakA"/>
          <w:rFonts w:asciiTheme="minorHAnsi" w:hAnsiTheme="minorHAnsi" w:cstheme="minorHAnsi"/>
        </w:rPr>
        <w:t>320</w:t>
      </w:r>
      <w:r w:rsidRPr="00582235">
        <w:rPr>
          <w:rStyle w:val="BrakA"/>
          <w:rFonts w:asciiTheme="minorHAnsi" w:hAnsiTheme="minorHAnsi" w:cstheme="minorHAnsi"/>
        </w:rPr>
        <w:t xml:space="preserve"> z późn. zm.). </w:t>
      </w:r>
    </w:p>
    <w:p w14:paraId="131AD131" w14:textId="1BF3850B" w:rsidR="008A43DE" w:rsidRPr="00582235" w:rsidRDefault="008A43DE" w:rsidP="005B0941">
      <w:pPr>
        <w:pStyle w:val="Akapitzlist"/>
        <w:numPr>
          <w:ilvl w:val="0"/>
          <w:numId w:val="15"/>
        </w:numPr>
        <w:tabs>
          <w:tab w:val="left" w:pos="1134"/>
        </w:tabs>
        <w:spacing w:after="120" w:line="240" w:lineRule="auto"/>
        <w:ind w:left="851" w:hanging="425"/>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Postępowanie prowadzone jest w języku polskim. Oświadczenia, wnioski, zawiadomienia oraz informacje Zamawiający i Wykonawcy przekazują pisemnie lub za pośrednictwem poczty elektronicznej, na adres: </w:t>
      </w:r>
      <w:hyperlink r:id="rId10" w:history="1">
        <w:r w:rsidR="00C56629" w:rsidRPr="00582235">
          <w:rPr>
            <w:rStyle w:val="Hipercze"/>
            <w:rFonts w:asciiTheme="minorHAnsi" w:hAnsiTheme="minorHAnsi" w:cstheme="minorHAnsi"/>
          </w:rPr>
          <w:t>zamowienia_publiczne@pwm.com.pl</w:t>
        </w:r>
      </w:hyperlink>
      <w:r w:rsidR="00C56629" w:rsidRPr="00582235">
        <w:rPr>
          <w:rStyle w:val="BrakA"/>
          <w:rFonts w:asciiTheme="minorHAnsi" w:hAnsiTheme="minorHAnsi" w:cstheme="minorHAnsi"/>
        </w:rPr>
        <w:t xml:space="preserve"> </w:t>
      </w:r>
    </w:p>
    <w:p w14:paraId="06D7F25C" w14:textId="77777777" w:rsidR="00C56629" w:rsidRPr="00582235" w:rsidRDefault="00C56629" w:rsidP="005B0941">
      <w:pPr>
        <w:pStyle w:val="Akapitzlist"/>
        <w:tabs>
          <w:tab w:val="left" w:pos="993"/>
        </w:tabs>
        <w:spacing w:after="120" w:line="240" w:lineRule="auto"/>
        <w:ind w:left="709"/>
        <w:contextualSpacing w:val="0"/>
        <w:jc w:val="both"/>
        <w:rPr>
          <w:rStyle w:val="BrakA"/>
          <w:rFonts w:asciiTheme="minorHAnsi" w:hAnsiTheme="minorHAnsi" w:cstheme="minorHAnsi"/>
        </w:rPr>
      </w:pPr>
    </w:p>
    <w:p w14:paraId="257977AF" w14:textId="669342CF" w:rsidR="008A43DE" w:rsidRPr="00582235" w:rsidRDefault="008A43DE" w:rsidP="005B0941">
      <w:pPr>
        <w:pStyle w:val="Nagwek1"/>
        <w:spacing w:after="120" w:line="240" w:lineRule="auto"/>
        <w:contextualSpacing w:val="0"/>
        <w:rPr>
          <w:rStyle w:val="BrakA"/>
          <w:rFonts w:asciiTheme="minorHAnsi" w:hAnsiTheme="minorHAnsi" w:cstheme="minorHAnsi"/>
          <w:b w:val="0"/>
        </w:rPr>
      </w:pPr>
      <w:r w:rsidRPr="00582235">
        <w:rPr>
          <w:rStyle w:val="BrakA"/>
          <w:rFonts w:asciiTheme="minorHAnsi" w:hAnsiTheme="minorHAnsi" w:cstheme="minorHAnsi"/>
        </w:rPr>
        <w:t xml:space="preserve">Przypadki odrzucenia </w:t>
      </w:r>
      <w:r w:rsidR="00A103EE" w:rsidRPr="00582235">
        <w:rPr>
          <w:rStyle w:val="BrakA"/>
          <w:rFonts w:asciiTheme="minorHAnsi" w:hAnsiTheme="minorHAnsi" w:cstheme="minorHAnsi"/>
        </w:rPr>
        <w:t>oferty</w:t>
      </w:r>
      <w:r w:rsidR="009F57C9" w:rsidRPr="00582235">
        <w:rPr>
          <w:rStyle w:val="BrakA"/>
          <w:rFonts w:asciiTheme="minorHAnsi" w:hAnsiTheme="minorHAnsi" w:cstheme="minorHAnsi"/>
        </w:rPr>
        <w:t>.</w:t>
      </w:r>
    </w:p>
    <w:p w14:paraId="3F0F81D8" w14:textId="77777777" w:rsidR="008A421D" w:rsidRPr="00582235" w:rsidRDefault="008A421D" w:rsidP="005B0941">
      <w:pPr>
        <w:pStyle w:val="Akapitzlist"/>
        <w:spacing w:after="120" w:line="240" w:lineRule="auto"/>
        <w:ind w:left="426"/>
        <w:contextualSpacing w:val="0"/>
        <w:jc w:val="both"/>
        <w:rPr>
          <w:rStyle w:val="BrakA"/>
          <w:rFonts w:asciiTheme="minorHAnsi" w:hAnsiTheme="minorHAnsi" w:cstheme="minorHAnsi"/>
        </w:rPr>
      </w:pPr>
      <w:r w:rsidRPr="00582235">
        <w:rPr>
          <w:rStyle w:val="BrakA"/>
          <w:rFonts w:asciiTheme="minorHAnsi" w:hAnsiTheme="minorHAnsi" w:cstheme="minorHAnsi"/>
        </w:rPr>
        <w:t>Oferta Wykonawcy podlega odrzuceniu, jeżeli:</w:t>
      </w:r>
    </w:p>
    <w:p w14:paraId="50F50E1D" w14:textId="77777777" w:rsidR="008A421D" w:rsidRPr="00582235" w:rsidRDefault="008A421D" w:rsidP="005B0941">
      <w:pPr>
        <w:pStyle w:val="Akapitzlist"/>
        <w:spacing w:after="120" w:line="240" w:lineRule="auto"/>
        <w:ind w:left="426"/>
        <w:contextualSpacing w:val="0"/>
        <w:jc w:val="both"/>
        <w:rPr>
          <w:rStyle w:val="BrakA"/>
          <w:rFonts w:asciiTheme="minorHAnsi" w:hAnsiTheme="minorHAnsi" w:cstheme="minorHAnsi"/>
        </w:rPr>
      </w:pPr>
      <w:r w:rsidRPr="00582235">
        <w:rPr>
          <w:rStyle w:val="BrakA"/>
          <w:rFonts w:asciiTheme="minorHAnsi" w:hAnsiTheme="minorHAnsi" w:cstheme="minorHAnsi"/>
        </w:rPr>
        <w:t>a) Oferta nie odpowiada wymaganiom określonym przez Zamawiającego, w tym Wykonawca nie spełnia warunków udziału w postępowaniu lub innych wymagań określonych przez Zamawiającego,</w:t>
      </w:r>
    </w:p>
    <w:p w14:paraId="642B55C9" w14:textId="77777777" w:rsidR="008A421D" w:rsidRPr="00582235" w:rsidRDefault="008A421D" w:rsidP="005B0941">
      <w:pPr>
        <w:pStyle w:val="Akapitzlist"/>
        <w:spacing w:after="120" w:line="240" w:lineRule="auto"/>
        <w:ind w:left="426"/>
        <w:contextualSpacing w:val="0"/>
        <w:jc w:val="both"/>
        <w:rPr>
          <w:rStyle w:val="BrakA"/>
          <w:rFonts w:asciiTheme="minorHAnsi" w:hAnsiTheme="minorHAnsi" w:cstheme="minorHAnsi"/>
        </w:rPr>
      </w:pPr>
      <w:r w:rsidRPr="00582235">
        <w:rPr>
          <w:rStyle w:val="BrakA"/>
          <w:rFonts w:asciiTheme="minorHAnsi" w:hAnsiTheme="minorHAnsi" w:cstheme="minorHAnsi"/>
        </w:rPr>
        <w:t>b) Oferta Wykonawcy zawiera rażąco niską cenę wykonania przedmiotu zamówienia,</w:t>
      </w:r>
    </w:p>
    <w:p w14:paraId="6D86E565" w14:textId="77777777" w:rsidR="008A421D" w:rsidRPr="00582235" w:rsidRDefault="008A421D" w:rsidP="005B0941">
      <w:pPr>
        <w:pStyle w:val="Akapitzlist"/>
        <w:spacing w:after="120" w:line="240" w:lineRule="auto"/>
        <w:ind w:left="426"/>
        <w:contextualSpacing w:val="0"/>
        <w:jc w:val="both"/>
        <w:rPr>
          <w:rStyle w:val="BrakA"/>
          <w:rFonts w:asciiTheme="minorHAnsi" w:hAnsiTheme="minorHAnsi" w:cstheme="minorHAnsi"/>
        </w:rPr>
      </w:pPr>
      <w:r w:rsidRPr="00582235">
        <w:rPr>
          <w:rStyle w:val="BrakA"/>
          <w:rFonts w:asciiTheme="minorHAnsi" w:hAnsiTheme="minorHAnsi" w:cstheme="minorHAnsi"/>
        </w:rPr>
        <w:t>c) Oferta Wykonawcy jest nieważna na gruncie obowiązujących przepisów prawa,</w:t>
      </w:r>
    </w:p>
    <w:p w14:paraId="6B1B4AAD" w14:textId="77777777" w:rsidR="008A421D" w:rsidRPr="00582235" w:rsidRDefault="008A421D" w:rsidP="005B0941">
      <w:pPr>
        <w:pStyle w:val="Akapitzlist"/>
        <w:spacing w:after="120" w:line="240" w:lineRule="auto"/>
        <w:ind w:left="426"/>
        <w:contextualSpacing w:val="0"/>
        <w:jc w:val="both"/>
        <w:rPr>
          <w:rStyle w:val="BrakA"/>
          <w:rFonts w:asciiTheme="minorHAnsi" w:hAnsiTheme="minorHAnsi" w:cstheme="minorHAnsi"/>
        </w:rPr>
      </w:pPr>
      <w:r w:rsidRPr="00582235">
        <w:rPr>
          <w:rStyle w:val="BrakA"/>
          <w:rFonts w:asciiTheme="minorHAnsi" w:hAnsiTheme="minorHAnsi" w:cstheme="minorHAnsi"/>
        </w:rPr>
        <w:t>d) Wykonawca nie wyraził zgody na poprawienie innych omyłek w Ofercie w terminie wyznaczonym przez Zamawiającego,</w:t>
      </w:r>
    </w:p>
    <w:p w14:paraId="5A5DE70C" w14:textId="110CB9C6" w:rsidR="00C56629" w:rsidRPr="00582235" w:rsidRDefault="008A421D" w:rsidP="005B0941">
      <w:pPr>
        <w:pStyle w:val="Akapitzlist"/>
        <w:spacing w:after="120" w:line="240" w:lineRule="auto"/>
        <w:ind w:left="426"/>
        <w:contextualSpacing w:val="0"/>
        <w:jc w:val="both"/>
        <w:rPr>
          <w:rStyle w:val="BrakA"/>
          <w:rFonts w:asciiTheme="minorHAnsi" w:hAnsiTheme="minorHAnsi" w:cstheme="minorHAnsi"/>
        </w:rPr>
      </w:pPr>
      <w:r w:rsidRPr="00582235">
        <w:rPr>
          <w:rStyle w:val="BrakA"/>
          <w:rFonts w:asciiTheme="minorHAnsi" w:hAnsiTheme="minorHAnsi" w:cstheme="minorHAnsi"/>
        </w:rPr>
        <w:lastRenderedPageBreak/>
        <w:t>e) Wykonawca nie uzupełnił lub nie złożył wyjaśnień dotyczących jego Oferty na wezwanie Zamawiającego.</w:t>
      </w:r>
    </w:p>
    <w:p w14:paraId="77DE4CB9" w14:textId="57500050" w:rsidR="008A421D" w:rsidRPr="00582235" w:rsidRDefault="008A421D" w:rsidP="005B0941">
      <w:pPr>
        <w:pStyle w:val="Akapitzlist"/>
        <w:spacing w:after="120" w:line="240" w:lineRule="auto"/>
        <w:ind w:left="709"/>
        <w:contextualSpacing w:val="0"/>
        <w:jc w:val="both"/>
        <w:rPr>
          <w:rStyle w:val="BrakA"/>
          <w:rFonts w:asciiTheme="minorHAnsi" w:hAnsiTheme="minorHAnsi" w:cstheme="minorHAnsi"/>
        </w:rPr>
      </w:pPr>
    </w:p>
    <w:p w14:paraId="427E19EF" w14:textId="1B6BABD1" w:rsidR="008A421D" w:rsidRPr="00582235" w:rsidRDefault="008A421D" w:rsidP="005B0941">
      <w:pPr>
        <w:pStyle w:val="Nagwek1"/>
        <w:spacing w:after="120" w:line="240" w:lineRule="auto"/>
        <w:contextualSpacing w:val="0"/>
        <w:rPr>
          <w:rStyle w:val="BrakA"/>
          <w:rFonts w:asciiTheme="minorHAnsi" w:hAnsiTheme="minorHAnsi" w:cstheme="minorHAnsi"/>
        </w:rPr>
      </w:pPr>
      <w:r w:rsidRPr="00582235">
        <w:rPr>
          <w:rStyle w:val="BrakA"/>
          <w:rFonts w:asciiTheme="minorHAnsi" w:hAnsiTheme="minorHAnsi" w:cstheme="minorHAnsi"/>
        </w:rPr>
        <w:t>Przypadki wykluczenia Wykonawcy z postępowania</w:t>
      </w:r>
    </w:p>
    <w:p w14:paraId="2FBD47AE" w14:textId="77777777" w:rsidR="008A421D" w:rsidRPr="00582235" w:rsidRDefault="008A421D" w:rsidP="005B0941">
      <w:pPr>
        <w:spacing w:after="120" w:line="240" w:lineRule="auto"/>
        <w:ind w:left="284"/>
        <w:jc w:val="both"/>
        <w:rPr>
          <w:rFonts w:asciiTheme="minorHAnsi" w:hAnsiTheme="minorHAnsi" w:cstheme="minorHAnsi"/>
        </w:rPr>
      </w:pPr>
      <w:r w:rsidRPr="00582235">
        <w:rPr>
          <w:rFonts w:asciiTheme="minorHAnsi" w:hAnsiTheme="minorHAnsi" w:cstheme="minorHAnsi"/>
        </w:rPr>
        <w:t>Zgodnie z art. 1 pkt.3 ustawy z dnia 13 kwietnia 2022 r. o szczególnych rozwiązaniach w zakresie 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0B73A76B" w14:textId="77777777" w:rsidR="008A421D" w:rsidRPr="00582235" w:rsidRDefault="008A421D" w:rsidP="005B0941">
      <w:pPr>
        <w:spacing w:after="120" w:line="240" w:lineRule="auto"/>
        <w:ind w:left="284"/>
        <w:jc w:val="both"/>
        <w:rPr>
          <w:rFonts w:asciiTheme="minorHAnsi" w:hAnsiTheme="minorHAnsi" w:cstheme="minorHAnsi"/>
        </w:rPr>
      </w:pPr>
      <w:r w:rsidRPr="00582235">
        <w:rPr>
          <w:rFonts w:asciiTheme="minorHAnsi" w:hAnsiTheme="minorHAnsi" w:cstheme="minorHAnsi"/>
        </w:rPr>
        <w:t>1) Wykonawcę oraz uczestnika konkursu wymienionego w wykazach określonych w rozporządzeniu Rady (WE) nr 765/2006 z dnia 18 maja 2006 r. dotyczącego środków ograniczających w związku z sytuacją na Białorusi i udziałem Białorusi w agresji Rosji wobec Ukrainy (</w:t>
      </w:r>
      <w:proofErr w:type="spellStart"/>
      <w:r w:rsidRPr="00582235">
        <w:rPr>
          <w:rFonts w:asciiTheme="minorHAnsi" w:hAnsiTheme="minorHAnsi" w:cstheme="minorHAnsi"/>
        </w:rPr>
        <w:t>Dz.Urz.UE</w:t>
      </w:r>
      <w:proofErr w:type="spellEnd"/>
      <w:r w:rsidRPr="00582235">
        <w:rPr>
          <w:rFonts w:asciiTheme="minorHAnsi" w:hAnsiTheme="minorHAnsi" w:cstheme="minorHAnsi"/>
        </w:rPr>
        <w:t xml:space="preserv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582235">
        <w:rPr>
          <w:rFonts w:asciiTheme="minorHAnsi" w:hAnsiTheme="minorHAnsi" w:cstheme="minorHAnsi"/>
        </w:rPr>
        <w:t>Dz.Urz.UE</w:t>
      </w:r>
      <w:proofErr w:type="spellEnd"/>
      <w:r w:rsidRPr="00582235">
        <w:rPr>
          <w:rFonts w:asciiTheme="minorHAnsi" w:hAnsiTheme="minorHAnsi" w:cstheme="minorHAnsi"/>
        </w:rPr>
        <w:t xml:space="preserve"> L 78 z 17.03.2014, str.6, z późn.zm.) – zwane dalej „rozporządzeniem 269/2014" albo wpisanego na listę na podstawie decyzji w sprawie wpisu na listę rozstrzygającej o zastosowaniu środka, o którym mowa w art.1 pkt3 ustawy;</w:t>
      </w:r>
    </w:p>
    <w:p w14:paraId="6EEA791A" w14:textId="77777777" w:rsidR="008A421D" w:rsidRPr="00582235" w:rsidRDefault="008A421D" w:rsidP="005B0941">
      <w:pPr>
        <w:spacing w:after="120" w:line="240" w:lineRule="auto"/>
        <w:ind w:left="284"/>
        <w:jc w:val="both"/>
        <w:rPr>
          <w:rFonts w:asciiTheme="minorHAnsi" w:hAnsiTheme="minorHAnsi" w:cstheme="minorHAnsi"/>
        </w:rPr>
      </w:pPr>
      <w:r w:rsidRPr="00582235">
        <w:rPr>
          <w:rFonts w:asciiTheme="minorHAnsi" w:hAnsiTheme="minorHAnsi" w:cstheme="minorHAnsi"/>
        </w:rPr>
        <w:t>2)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1D0D902E" w14:textId="054A7090" w:rsidR="008A421D" w:rsidRPr="00582235" w:rsidRDefault="008A421D" w:rsidP="005B0941">
      <w:pPr>
        <w:spacing w:after="120" w:line="240" w:lineRule="auto"/>
        <w:ind w:left="284"/>
        <w:jc w:val="both"/>
        <w:rPr>
          <w:rFonts w:asciiTheme="minorHAnsi" w:hAnsiTheme="minorHAnsi" w:cstheme="minorHAnsi"/>
        </w:rPr>
      </w:pPr>
      <w:r w:rsidRPr="00582235">
        <w:rPr>
          <w:rFonts w:asciiTheme="minorHAnsi" w:hAnsiTheme="minorHAnsi" w:cstheme="minorHAnsi"/>
        </w:rPr>
        <w:t>3)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art.1 pkt 3 ustawy.</w:t>
      </w:r>
    </w:p>
    <w:p w14:paraId="279284EF" w14:textId="77777777" w:rsidR="008A421D" w:rsidRPr="00582235" w:rsidRDefault="008A421D" w:rsidP="005B0941">
      <w:pPr>
        <w:pStyle w:val="Akapitzlist"/>
        <w:spacing w:after="120" w:line="240" w:lineRule="auto"/>
        <w:ind w:left="709"/>
        <w:contextualSpacing w:val="0"/>
        <w:jc w:val="both"/>
        <w:rPr>
          <w:rStyle w:val="BrakA"/>
          <w:rFonts w:asciiTheme="minorHAnsi" w:hAnsiTheme="minorHAnsi" w:cstheme="minorHAnsi"/>
        </w:rPr>
      </w:pPr>
    </w:p>
    <w:p w14:paraId="5F759DC9" w14:textId="7F1787C8" w:rsidR="008A43DE" w:rsidRPr="00582235" w:rsidRDefault="008A43DE" w:rsidP="005B0941">
      <w:pPr>
        <w:pStyle w:val="Nagwek1"/>
        <w:spacing w:after="120" w:line="240" w:lineRule="auto"/>
        <w:contextualSpacing w:val="0"/>
        <w:rPr>
          <w:rStyle w:val="BrakA"/>
          <w:rFonts w:asciiTheme="minorHAnsi" w:hAnsiTheme="minorHAnsi" w:cstheme="minorHAnsi"/>
          <w:b w:val="0"/>
        </w:rPr>
      </w:pPr>
      <w:r w:rsidRPr="00582235">
        <w:rPr>
          <w:rStyle w:val="BrakA"/>
          <w:rFonts w:asciiTheme="minorHAnsi" w:hAnsiTheme="minorHAnsi" w:cstheme="minorHAnsi"/>
        </w:rPr>
        <w:t>Unieważnienie</w:t>
      </w:r>
      <w:r w:rsidR="009F57C9" w:rsidRPr="00582235">
        <w:rPr>
          <w:rStyle w:val="BrakA"/>
          <w:rFonts w:asciiTheme="minorHAnsi" w:hAnsiTheme="minorHAnsi" w:cstheme="minorHAnsi"/>
        </w:rPr>
        <w:t>.</w:t>
      </w:r>
    </w:p>
    <w:p w14:paraId="312979C4" w14:textId="77777777" w:rsidR="008A421D" w:rsidRPr="00582235" w:rsidRDefault="008A421D" w:rsidP="005B0941">
      <w:pPr>
        <w:pStyle w:val="Akapitzlist"/>
        <w:tabs>
          <w:tab w:val="left" w:pos="993"/>
        </w:tabs>
        <w:spacing w:after="120" w:line="240" w:lineRule="auto"/>
        <w:ind w:left="284"/>
        <w:contextualSpacing w:val="0"/>
        <w:jc w:val="both"/>
        <w:rPr>
          <w:rStyle w:val="BrakA"/>
          <w:rFonts w:asciiTheme="minorHAnsi" w:hAnsiTheme="minorHAnsi" w:cstheme="minorHAnsi"/>
        </w:rPr>
      </w:pPr>
      <w:r w:rsidRPr="00582235">
        <w:rPr>
          <w:rStyle w:val="BrakA"/>
          <w:rFonts w:asciiTheme="minorHAnsi" w:hAnsiTheme="minorHAnsi" w:cstheme="minorHAnsi"/>
        </w:rPr>
        <w:t>Zamawiający zastrzega sobie prawo zmiany niniejszego zapytania, a także unieważnienia postępowania. Postępowanie może zostać unieważnione w szczególności w przypadku, gdy:</w:t>
      </w:r>
    </w:p>
    <w:p w14:paraId="1F31267A" w14:textId="77777777" w:rsidR="008A421D" w:rsidRPr="00582235" w:rsidRDefault="008A421D" w:rsidP="005B0941">
      <w:pPr>
        <w:pStyle w:val="Akapitzlist"/>
        <w:tabs>
          <w:tab w:val="left" w:pos="567"/>
        </w:tabs>
        <w:spacing w:after="120" w:line="240" w:lineRule="auto"/>
        <w:ind w:left="284"/>
        <w:contextualSpacing w:val="0"/>
        <w:jc w:val="both"/>
        <w:rPr>
          <w:rStyle w:val="BrakA"/>
          <w:rFonts w:asciiTheme="minorHAnsi" w:hAnsiTheme="minorHAnsi" w:cstheme="minorHAnsi"/>
        </w:rPr>
      </w:pPr>
      <w:r w:rsidRPr="00582235">
        <w:rPr>
          <w:rStyle w:val="BrakA"/>
          <w:rFonts w:asciiTheme="minorHAnsi" w:hAnsiTheme="minorHAnsi" w:cstheme="minorHAnsi"/>
        </w:rPr>
        <w:t>a)</w:t>
      </w:r>
      <w:r w:rsidRPr="00582235">
        <w:rPr>
          <w:rStyle w:val="BrakA"/>
          <w:rFonts w:asciiTheme="minorHAnsi" w:hAnsiTheme="minorHAnsi" w:cstheme="minorHAnsi"/>
        </w:rPr>
        <w:tab/>
        <w:t>W Postępowaniu w nie złożono żadnej Oferty lub wszystkie Oferty podlegają odrzuceniu</w:t>
      </w:r>
    </w:p>
    <w:p w14:paraId="3B9DDABB" w14:textId="77777777" w:rsidR="008A421D" w:rsidRPr="00582235" w:rsidRDefault="008A421D" w:rsidP="005B0941">
      <w:pPr>
        <w:pStyle w:val="Akapitzlist"/>
        <w:spacing w:after="120" w:line="240" w:lineRule="auto"/>
        <w:ind w:left="284"/>
        <w:contextualSpacing w:val="0"/>
        <w:jc w:val="both"/>
        <w:rPr>
          <w:rStyle w:val="BrakA"/>
          <w:rFonts w:asciiTheme="minorHAnsi" w:hAnsiTheme="minorHAnsi" w:cstheme="minorHAnsi"/>
        </w:rPr>
      </w:pPr>
      <w:r w:rsidRPr="00582235">
        <w:rPr>
          <w:rStyle w:val="BrakA"/>
          <w:rFonts w:asciiTheme="minorHAnsi" w:hAnsiTheme="minorHAnsi" w:cstheme="minorHAnsi"/>
        </w:rPr>
        <w:t>b)</w:t>
      </w:r>
      <w:r w:rsidRPr="00582235">
        <w:rPr>
          <w:rStyle w:val="BrakA"/>
          <w:rFonts w:asciiTheme="minorHAnsi" w:hAnsiTheme="minorHAnsi" w:cstheme="minorHAnsi"/>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1DD0B8E" w14:textId="77777777" w:rsidR="008A421D" w:rsidRPr="00582235" w:rsidRDefault="008A421D" w:rsidP="005B0941">
      <w:pPr>
        <w:pStyle w:val="Akapitzlist"/>
        <w:tabs>
          <w:tab w:val="left" w:pos="567"/>
        </w:tabs>
        <w:spacing w:after="120" w:line="240" w:lineRule="auto"/>
        <w:ind w:left="284"/>
        <w:contextualSpacing w:val="0"/>
        <w:jc w:val="both"/>
        <w:rPr>
          <w:rStyle w:val="BrakA"/>
          <w:rFonts w:asciiTheme="minorHAnsi" w:hAnsiTheme="minorHAnsi" w:cstheme="minorHAnsi"/>
        </w:rPr>
      </w:pPr>
      <w:r w:rsidRPr="00582235">
        <w:rPr>
          <w:rStyle w:val="BrakA"/>
          <w:rFonts w:asciiTheme="minorHAnsi" w:hAnsiTheme="minorHAnsi" w:cstheme="minorHAnsi"/>
        </w:rPr>
        <w:t>c)</w:t>
      </w:r>
      <w:r w:rsidRPr="00582235">
        <w:rPr>
          <w:rStyle w:val="BrakA"/>
          <w:rFonts w:asciiTheme="minorHAnsi" w:hAnsiTheme="minorHAnsi" w:cstheme="minorHAnsi"/>
        </w:rPr>
        <w:tab/>
        <w:t>Postępowanie jest dotknięte wadą lub błędem.</w:t>
      </w:r>
    </w:p>
    <w:p w14:paraId="08111557" w14:textId="77777777" w:rsidR="008A421D" w:rsidRPr="00582235" w:rsidRDefault="008A421D" w:rsidP="005B0941">
      <w:pPr>
        <w:pStyle w:val="Akapitzlist"/>
        <w:tabs>
          <w:tab w:val="left" w:pos="567"/>
        </w:tabs>
        <w:spacing w:after="120" w:line="240" w:lineRule="auto"/>
        <w:ind w:left="284"/>
        <w:contextualSpacing w:val="0"/>
        <w:jc w:val="both"/>
        <w:rPr>
          <w:rStyle w:val="BrakA"/>
          <w:rFonts w:asciiTheme="minorHAnsi" w:hAnsiTheme="minorHAnsi" w:cstheme="minorHAnsi"/>
        </w:rPr>
      </w:pPr>
      <w:r w:rsidRPr="00582235">
        <w:rPr>
          <w:rStyle w:val="BrakA"/>
          <w:rFonts w:asciiTheme="minorHAnsi" w:hAnsiTheme="minorHAnsi" w:cstheme="minorHAnsi"/>
        </w:rPr>
        <w:t>d)</w:t>
      </w:r>
      <w:r w:rsidRPr="00582235">
        <w:rPr>
          <w:rStyle w:val="BrakA"/>
          <w:rFonts w:asciiTheme="minorHAnsi" w:hAnsiTheme="minorHAnsi" w:cstheme="minorHAnsi"/>
        </w:rPr>
        <w:tab/>
        <w:t>Udzielenie zamówienia na oferowanych warunkach nie leży w interesie PWM.</w:t>
      </w:r>
    </w:p>
    <w:p w14:paraId="7D2D4EAB" w14:textId="126C5A6A" w:rsidR="00C56629" w:rsidRPr="00582235" w:rsidRDefault="008A421D" w:rsidP="005B0941">
      <w:pPr>
        <w:pStyle w:val="Akapitzlist"/>
        <w:tabs>
          <w:tab w:val="left" w:pos="567"/>
        </w:tabs>
        <w:spacing w:after="120" w:line="240" w:lineRule="auto"/>
        <w:ind w:left="284"/>
        <w:contextualSpacing w:val="0"/>
        <w:jc w:val="both"/>
        <w:rPr>
          <w:rStyle w:val="BrakA"/>
          <w:rFonts w:asciiTheme="minorHAnsi" w:hAnsiTheme="minorHAnsi" w:cstheme="minorHAnsi"/>
        </w:rPr>
      </w:pPr>
      <w:r w:rsidRPr="00582235">
        <w:rPr>
          <w:rStyle w:val="BrakA"/>
          <w:rFonts w:asciiTheme="minorHAnsi" w:hAnsiTheme="minorHAnsi" w:cstheme="minorHAnsi"/>
        </w:rPr>
        <w:t>e)</w:t>
      </w:r>
      <w:r w:rsidRPr="00582235">
        <w:rPr>
          <w:rStyle w:val="BrakA"/>
          <w:rFonts w:asciiTheme="minorHAnsi" w:hAnsiTheme="minorHAnsi" w:cstheme="minorHAnsi"/>
        </w:rPr>
        <w:tab/>
        <w:t>Wystąpiła istotna zmiana okoliczności powodująca, że prowadzenie postępowania lub wykonanie zamówienia nie leży w interesie PWM, czego nie można było wcześniej przewidzieć;</w:t>
      </w:r>
    </w:p>
    <w:p w14:paraId="47AF2918" w14:textId="77777777" w:rsidR="008A421D" w:rsidRPr="00582235" w:rsidRDefault="008A421D" w:rsidP="005B0941">
      <w:pPr>
        <w:pStyle w:val="Akapitzlist"/>
        <w:tabs>
          <w:tab w:val="left" w:pos="993"/>
        </w:tabs>
        <w:spacing w:after="120" w:line="240" w:lineRule="auto"/>
        <w:ind w:left="709"/>
        <w:contextualSpacing w:val="0"/>
        <w:jc w:val="both"/>
        <w:rPr>
          <w:rStyle w:val="BrakA"/>
          <w:rFonts w:asciiTheme="minorHAnsi" w:hAnsiTheme="minorHAnsi" w:cstheme="minorHAnsi"/>
        </w:rPr>
      </w:pPr>
    </w:p>
    <w:p w14:paraId="4E2FEB88" w14:textId="44C0F5EC" w:rsidR="008A43DE" w:rsidRPr="00582235" w:rsidRDefault="008A43DE" w:rsidP="005B0941">
      <w:pPr>
        <w:pStyle w:val="Nagwek1"/>
        <w:spacing w:after="120" w:line="240" w:lineRule="auto"/>
        <w:contextualSpacing w:val="0"/>
        <w:rPr>
          <w:rStyle w:val="BrakA"/>
          <w:rFonts w:asciiTheme="minorHAnsi" w:hAnsiTheme="minorHAnsi" w:cstheme="minorHAnsi"/>
          <w:b w:val="0"/>
        </w:rPr>
      </w:pPr>
      <w:r w:rsidRPr="00582235">
        <w:rPr>
          <w:rStyle w:val="BrakA"/>
          <w:rFonts w:asciiTheme="minorHAnsi" w:hAnsiTheme="minorHAnsi" w:cstheme="minorHAnsi"/>
        </w:rPr>
        <w:t>Informacje dodatkowe</w:t>
      </w:r>
      <w:r w:rsidR="009F57C9" w:rsidRPr="00582235">
        <w:rPr>
          <w:rStyle w:val="BrakA"/>
          <w:rFonts w:asciiTheme="minorHAnsi" w:hAnsiTheme="minorHAnsi" w:cstheme="minorHAnsi"/>
        </w:rPr>
        <w:t>.</w:t>
      </w:r>
    </w:p>
    <w:p w14:paraId="3C30A386" w14:textId="033EFB2F" w:rsidR="008A421D" w:rsidRPr="00582235" w:rsidRDefault="008A421D" w:rsidP="001850B1">
      <w:pPr>
        <w:pStyle w:val="Akapitzlist"/>
        <w:tabs>
          <w:tab w:val="left" w:pos="993"/>
        </w:tabs>
        <w:spacing w:after="120" w:line="240" w:lineRule="auto"/>
        <w:ind w:left="993" w:hanging="709"/>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a) </w:t>
      </w:r>
      <w:r w:rsidR="001850B1" w:rsidRPr="00582235">
        <w:rPr>
          <w:rStyle w:val="BrakA"/>
          <w:rFonts w:asciiTheme="minorHAnsi" w:hAnsiTheme="minorHAnsi" w:cstheme="minorHAnsi"/>
        </w:rPr>
        <w:tab/>
      </w:r>
      <w:r w:rsidRPr="00582235">
        <w:rPr>
          <w:rStyle w:val="BrakA"/>
          <w:rFonts w:asciiTheme="minorHAnsi" w:hAnsiTheme="minorHAnsi" w:cstheme="minorHAnsi"/>
        </w:rPr>
        <w:t xml:space="preserve">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30FE1F87" w14:textId="2236E0D0" w:rsidR="008A421D" w:rsidRPr="00582235" w:rsidRDefault="008A421D" w:rsidP="001850B1">
      <w:pPr>
        <w:pStyle w:val="Akapitzlist"/>
        <w:tabs>
          <w:tab w:val="left" w:pos="993"/>
        </w:tabs>
        <w:spacing w:after="120" w:line="240" w:lineRule="auto"/>
        <w:ind w:left="993" w:hanging="709"/>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b) </w:t>
      </w:r>
      <w:r w:rsidR="001850B1" w:rsidRPr="00582235">
        <w:rPr>
          <w:rStyle w:val="BrakA"/>
          <w:rFonts w:asciiTheme="minorHAnsi" w:hAnsiTheme="minorHAnsi" w:cstheme="minorHAnsi"/>
        </w:rPr>
        <w:tab/>
      </w:r>
      <w:r w:rsidRPr="00582235">
        <w:rPr>
          <w:rStyle w:val="BrakA"/>
          <w:rFonts w:asciiTheme="minorHAnsi" w:hAnsiTheme="minorHAnsi" w:cstheme="minorHAnsi"/>
        </w:rPr>
        <w:t>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200C3B56" w14:textId="2E5B61E2" w:rsidR="008A421D" w:rsidRPr="00582235" w:rsidRDefault="008A421D" w:rsidP="001850B1">
      <w:pPr>
        <w:pStyle w:val="Akapitzlist"/>
        <w:tabs>
          <w:tab w:val="left" w:pos="993"/>
        </w:tabs>
        <w:spacing w:after="120" w:line="240" w:lineRule="auto"/>
        <w:ind w:left="993" w:hanging="709"/>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c) </w:t>
      </w:r>
      <w:r w:rsidR="001850B1" w:rsidRPr="00582235">
        <w:rPr>
          <w:rStyle w:val="BrakA"/>
          <w:rFonts w:asciiTheme="minorHAnsi" w:hAnsiTheme="minorHAnsi" w:cstheme="minorHAnsi"/>
        </w:rPr>
        <w:tab/>
      </w:r>
      <w:r w:rsidRPr="00582235">
        <w:rPr>
          <w:rStyle w:val="BrakA"/>
          <w:rFonts w:asciiTheme="minorHAnsi" w:hAnsiTheme="minorHAnsi" w:cstheme="minorHAnsi"/>
        </w:rPr>
        <w:t>Zamawiający skontaktuje się z wybranym Wykonawcą i poinformuje drogą e-mailową o wyborze oferty. Ponadto wybór danego Wykonawcy zostanie ogłoszony na stronie internetowej Zamawiającego.</w:t>
      </w:r>
    </w:p>
    <w:p w14:paraId="104D1C0D" w14:textId="02C6EF2D" w:rsidR="008A421D" w:rsidRPr="00582235" w:rsidRDefault="008A421D" w:rsidP="001850B1">
      <w:pPr>
        <w:pStyle w:val="Akapitzlist"/>
        <w:tabs>
          <w:tab w:val="left" w:pos="993"/>
        </w:tabs>
        <w:spacing w:after="120" w:line="240" w:lineRule="auto"/>
        <w:ind w:left="993" w:hanging="709"/>
        <w:contextualSpacing w:val="0"/>
        <w:jc w:val="both"/>
        <w:rPr>
          <w:rStyle w:val="BrakA"/>
          <w:rFonts w:asciiTheme="minorHAnsi" w:hAnsiTheme="minorHAnsi" w:cstheme="minorHAnsi"/>
        </w:rPr>
      </w:pPr>
      <w:r w:rsidRPr="00582235">
        <w:rPr>
          <w:rStyle w:val="BrakA"/>
          <w:rFonts w:asciiTheme="minorHAnsi" w:hAnsiTheme="minorHAnsi" w:cstheme="minorHAnsi"/>
        </w:rPr>
        <w:t xml:space="preserve">d) </w:t>
      </w:r>
      <w:r w:rsidR="001850B1" w:rsidRPr="00582235">
        <w:rPr>
          <w:rStyle w:val="BrakA"/>
          <w:rFonts w:asciiTheme="minorHAnsi" w:hAnsiTheme="minorHAnsi" w:cstheme="minorHAnsi"/>
        </w:rPr>
        <w:tab/>
      </w:r>
      <w:r w:rsidRPr="00582235">
        <w:rPr>
          <w:rStyle w:val="BrakA"/>
          <w:rFonts w:asciiTheme="minorHAnsi" w:hAnsiTheme="minorHAnsi" w:cstheme="minorHAnsi"/>
        </w:rPr>
        <w:t>Zamawiający może najpierw dokonać oceny ofert, a następnie zbadać, czy oferta Wykonawcy, którego oferta została oceniona jako najkorzystniejsza, nie podlega wykluczeniu oraz spełnia warunki udziału w postępowaniu.</w:t>
      </w:r>
    </w:p>
    <w:p w14:paraId="7939CEF9" w14:textId="77777777" w:rsidR="008A421D" w:rsidRPr="00582235" w:rsidRDefault="008A421D" w:rsidP="001850B1">
      <w:pPr>
        <w:pStyle w:val="Akapitzlist"/>
        <w:tabs>
          <w:tab w:val="left" w:pos="993"/>
        </w:tabs>
        <w:spacing w:after="120" w:line="240" w:lineRule="auto"/>
        <w:ind w:left="993" w:hanging="709"/>
        <w:contextualSpacing w:val="0"/>
        <w:jc w:val="both"/>
        <w:rPr>
          <w:rStyle w:val="BrakA"/>
          <w:rFonts w:asciiTheme="minorHAnsi" w:hAnsiTheme="minorHAnsi" w:cstheme="minorHAnsi"/>
        </w:rPr>
      </w:pPr>
      <w:r w:rsidRPr="00582235">
        <w:rPr>
          <w:rStyle w:val="BrakA"/>
          <w:rFonts w:asciiTheme="minorHAnsi" w:hAnsiTheme="minorHAnsi" w:cstheme="minorHAnsi"/>
        </w:rPr>
        <w:t>e)</w:t>
      </w:r>
      <w:r w:rsidRPr="00582235">
        <w:rPr>
          <w:rStyle w:val="BrakA"/>
          <w:rFonts w:asciiTheme="minorHAnsi" w:hAnsiTheme="minorHAnsi" w:cstheme="minorHAnsi"/>
        </w:rPr>
        <w:tab/>
        <w:t>Wykonawca może zwrócić się do Zamawiającego z wnioskiem o udzielenie wyjaśnień w kwestiach merytoryki i procedury w formie elektronicznej na adres: zamowienia_publiczne@pwm.com.pl</w:t>
      </w:r>
    </w:p>
    <w:p w14:paraId="73F12B4F" w14:textId="77777777" w:rsidR="00C56629" w:rsidRPr="00582235" w:rsidRDefault="00C56629" w:rsidP="005B0941">
      <w:pPr>
        <w:pStyle w:val="Akapitzlist"/>
        <w:tabs>
          <w:tab w:val="left" w:pos="993"/>
        </w:tabs>
        <w:spacing w:after="120" w:line="240" w:lineRule="auto"/>
        <w:ind w:left="284"/>
        <w:contextualSpacing w:val="0"/>
        <w:jc w:val="both"/>
        <w:rPr>
          <w:rStyle w:val="BrakA"/>
          <w:rFonts w:asciiTheme="minorHAnsi" w:hAnsiTheme="minorHAnsi" w:cstheme="minorHAnsi"/>
        </w:rPr>
      </w:pPr>
    </w:p>
    <w:p w14:paraId="061776E1" w14:textId="2F2ECCFC" w:rsidR="008A43DE" w:rsidRPr="00582235" w:rsidRDefault="008A43DE" w:rsidP="005B0941">
      <w:pPr>
        <w:pStyle w:val="Nagwek1"/>
        <w:spacing w:after="120" w:line="240" w:lineRule="auto"/>
        <w:contextualSpacing w:val="0"/>
        <w:rPr>
          <w:rStyle w:val="BrakA"/>
          <w:rFonts w:asciiTheme="minorHAnsi" w:hAnsiTheme="minorHAnsi" w:cstheme="minorHAnsi"/>
          <w:b w:val="0"/>
          <w:bCs/>
        </w:rPr>
      </w:pPr>
      <w:r w:rsidRPr="00582235">
        <w:rPr>
          <w:rStyle w:val="Nagwek1Znak"/>
          <w:rFonts w:asciiTheme="minorHAnsi" w:hAnsiTheme="minorHAnsi" w:cstheme="minorHAnsi"/>
          <w:b/>
          <w:bCs/>
        </w:rPr>
        <w:t>Klauzula informacyjna w zakresie przetwarzania danych osobowych</w:t>
      </w:r>
      <w:r w:rsidR="009F57C9" w:rsidRPr="00582235">
        <w:rPr>
          <w:rStyle w:val="Nagwek1Znak"/>
          <w:rFonts w:asciiTheme="minorHAnsi" w:hAnsiTheme="minorHAnsi" w:cstheme="minorHAnsi"/>
          <w:b/>
          <w:bCs/>
        </w:rPr>
        <w:t>.</w:t>
      </w:r>
    </w:p>
    <w:p w14:paraId="750413BF" w14:textId="5FB4006D" w:rsidR="00AA27CB" w:rsidRPr="00582235" w:rsidRDefault="008A421D" w:rsidP="005B0941">
      <w:pPr>
        <w:spacing w:after="120" w:line="240" w:lineRule="auto"/>
        <w:ind w:left="284"/>
        <w:jc w:val="both"/>
        <w:rPr>
          <w:rStyle w:val="BrakA"/>
          <w:rFonts w:asciiTheme="minorHAnsi" w:hAnsiTheme="minorHAnsi" w:cstheme="minorHAnsi"/>
        </w:rPr>
      </w:pPr>
      <w:r w:rsidRPr="00582235">
        <w:rPr>
          <w:rStyle w:val="BrakA"/>
          <w:rFonts w:asciiTheme="minorHAnsi" w:hAnsiTheme="minorHAnsi" w:cstheme="minorHAnsi"/>
        </w:rPr>
        <w:t xml:space="preserve">Administratorem danych osobowych osób fizycznych wskazanych w toku postępowania   </w:t>
      </w:r>
      <w:r w:rsidR="00D52463" w:rsidRPr="00582235">
        <w:rPr>
          <w:rStyle w:val="BrakA"/>
          <w:rFonts w:asciiTheme="minorHAnsi" w:hAnsiTheme="minorHAnsi" w:cstheme="minorHAnsi"/>
        </w:rPr>
        <w:t xml:space="preserve">                                 </w:t>
      </w:r>
      <w:r w:rsidRPr="00582235">
        <w:rPr>
          <w:rStyle w:val="BrakA"/>
          <w:rFonts w:asciiTheme="minorHAnsi" w:hAnsiTheme="minorHAnsi" w:cstheme="minorHAnsi"/>
        </w:rPr>
        <w:t xml:space="preserve">o udzielenie zamówienia, jest Polskie Wydawnictwo Muzyczne w Krakowie z siedzibą </w:t>
      </w:r>
      <w:proofErr w:type="gramStart"/>
      <w:r w:rsidRPr="00582235">
        <w:rPr>
          <w:rStyle w:val="BrakA"/>
          <w:rFonts w:asciiTheme="minorHAnsi" w:hAnsiTheme="minorHAnsi" w:cstheme="minorHAnsi"/>
        </w:rPr>
        <w:t>przy  al.</w:t>
      </w:r>
      <w:proofErr w:type="gramEnd"/>
      <w:r w:rsidRPr="00582235">
        <w:rPr>
          <w:rStyle w:val="BrakA"/>
          <w:rFonts w:asciiTheme="minorHAnsi" w:hAnsiTheme="minorHAnsi" w:cstheme="minorHAnsi"/>
        </w:rPr>
        <w:t xml:space="preserve">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w:t>
      </w:r>
      <w:proofErr w:type="gramStart"/>
      <w:r w:rsidRPr="00582235">
        <w:rPr>
          <w:rStyle w:val="BrakA"/>
          <w:rFonts w:asciiTheme="minorHAnsi" w:hAnsiTheme="minorHAnsi" w:cstheme="minorHAnsi"/>
        </w:rPr>
        <w:t>RODO ,</w:t>
      </w:r>
      <w:proofErr w:type="gramEnd"/>
      <w:r w:rsidRPr="00582235">
        <w:rPr>
          <w:rStyle w:val="BrakA"/>
          <w:rFonts w:asciiTheme="minorHAnsi" w:hAnsiTheme="minorHAnsi" w:cstheme="minorHAnsi"/>
        </w:rPr>
        <w:t xml:space="preserve"> prawo do przenoszenia danych osobowych, o którym mowa w art. 20 </w:t>
      </w:r>
      <w:proofErr w:type="gramStart"/>
      <w:r w:rsidRPr="00582235">
        <w:rPr>
          <w:rStyle w:val="BrakA"/>
          <w:rFonts w:asciiTheme="minorHAnsi" w:hAnsiTheme="minorHAnsi" w:cstheme="minorHAnsi"/>
        </w:rPr>
        <w:t>RODO ,</w:t>
      </w:r>
      <w:proofErr w:type="gramEnd"/>
      <w:r w:rsidRPr="00582235">
        <w:rPr>
          <w:rStyle w:val="BrakA"/>
          <w:rFonts w:asciiTheme="minorHAnsi" w:hAnsiTheme="minorHAnsi" w:cstheme="minorHAnsi"/>
        </w:rPr>
        <w:t xml:space="preserve">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w:t>
      </w:r>
      <w:hyperlink r:id="rId11" w:history="1">
        <w:r w:rsidRPr="00582235">
          <w:rPr>
            <w:rStyle w:val="Hipercze"/>
            <w:rFonts w:asciiTheme="minorHAnsi" w:hAnsiTheme="minorHAnsi" w:cstheme="minorHAnsi"/>
          </w:rPr>
          <w:t>iod@pwm.com.pl</w:t>
        </w:r>
      </w:hyperlink>
      <w:r w:rsidRPr="00582235">
        <w:rPr>
          <w:rStyle w:val="BrakA"/>
          <w:rFonts w:asciiTheme="minorHAnsi" w:hAnsiTheme="minorHAnsi" w:cstheme="minorHAnsi"/>
        </w:rPr>
        <w:t xml:space="preserve">   Po stronie Wykonawcy leży obowiązek uzyskania zgody osoby fizycznej na wskazanie jej danych w postępowaniu o udzielenie zamówienia, w tym w składanej ofercie.</w:t>
      </w:r>
    </w:p>
    <w:p w14:paraId="5E105A22" w14:textId="77777777" w:rsidR="00C90178" w:rsidRPr="00582235" w:rsidRDefault="00C90178" w:rsidP="005B0941">
      <w:pPr>
        <w:spacing w:after="120" w:line="240" w:lineRule="auto"/>
        <w:ind w:left="360"/>
        <w:jc w:val="both"/>
        <w:rPr>
          <w:rStyle w:val="BrakA"/>
          <w:rFonts w:asciiTheme="minorHAnsi" w:hAnsiTheme="minorHAnsi" w:cstheme="minorHAnsi"/>
        </w:rPr>
      </w:pPr>
    </w:p>
    <w:p w14:paraId="38767116" w14:textId="3DF3DB0F" w:rsidR="008A43DE" w:rsidRPr="00582235" w:rsidRDefault="008A43DE" w:rsidP="005B0941">
      <w:pPr>
        <w:pStyle w:val="Nagwek1"/>
        <w:numPr>
          <w:ilvl w:val="0"/>
          <w:numId w:val="0"/>
        </w:numPr>
        <w:spacing w:after="120" w:line="240" w:lineRule="auto"/>
        <w:ind w:left="709" w:hanging="425"/>
        <w:contextualSpacing w:val="0"/>
        <w:rPr>
          <w:rStyle w:val="BrakA"/>
          <w:rFonts w:asciiTheme="minorHAnsi" w:hAnsiTheme="minorHAnsi" w:cstheme="minorHAnsi"/>
          <w:u w:val="single"/>
        </w:rPr>
      </w:pPr>
      <w:r w:rsidRPr="00582235">
        <w:rPr>
          <w:rStyle w:val="BrakA"/>
          <w:rFonts w:asciiTheme="minorHAnsi" w:hAnsiTheme="minorHAnsi" w:cstheme="minorHAnsi"/>
          <w:u w:val="single"/>
        </w:rPr>
        <w:t>Załączniki</w:t>
      </w:r>
      <w:r w:rsidR="00C90178" w:rsidRPr="00582235">
        <w:rPr>
          <w:rStyle w:val="BrakA"/>
          <w:rFonts w:asciiTheme="minorHAnsi" w:hAnsiTheme="minorHAnsi" w:cstheme="minorHAnsi"/>
          <w:u w:val="single"/>
        </w:rPr>
        <w:t>:</w:t>
      </w:r>
    </w:p>
    <w:p w14:paraId="32DD25A5" w14:textId="50C444C9" w:rsidR="00677660" w:rsidRPr="00582235" w:rsidRDefault="00677660" w:rsidP="005B0941">
      <w:pPr>
        <w:spacing w:after="120" w:line="240" w:lineRule="auto"/>
        <w:ind w:left="709" w:hanging="425"/>
        <w:jc w:val="both"/>
        <w:rPr>
          <w:rStyle w:val="BrakA"/>
          <w:rFonts w:asciiTheme="minorHAnsi" w:hAnsiTheme="minorHAnsi" w:cstheme="minorHAnsi"/>
        </w:rPr>
      </w:pPr>
      <w:r w:rsidRPr="00582235">
        <w:rPr>
          <w:rStyle w:val="BrakA"/>
          <w:rFonts w:asciiTheme="minorHAnsi" w:hAnsiTheme="minorHAnsi" w:cstheme="minorHAnsi"/>
        </w:rPr>
        <w:lastRenderedPageBreak/>
        <w:t>Załącznik nr 1</w:t>
      </w:r>
      <w:r w:rsidR="007734AE" w:rsidRPr="00582235">
        <w:rPr>
          <w:rStyle w:val="BrakA"/>
          <w:rFonts w:asciiTheme="minorHAnsi" w:hAnsiTheme="minorHAnsi" w:cstheme="minorHAnsi"/>
        </w:rPr>
        <w:t>A</w:t>
      </w:r>
      <w:r w:rsidRPr="00582235">
        <w:rPr>
          <w:rStyle w:val="BrakA"/>
          <w:rFonts w:asciiTheme="minorHAnsi" w:hAnsiTheme="minorHAnsi" w:cstheme="minorHAnsi"/>
        </w:rPr>
        <w:t xml:space="preserve"> – Opis przedmiotu zamówienia</w:t>
      </w:r>
      <w:r w:rsidR="001850B1" w:rsidRPr="00582235">
        <w:rPr>
          <w:rStyle w:val="BrakA"/>
          <w:rFonts w:asciiTheme="minorHAnsi" w:hAnsiTheme="minorHAnsi" w:cstheme="minorHAnsi"/>
        </w:rPr>
        <w:t xml:space="preserve"> (OPZ)</w:t>
      </w:r>
      <w:r w:rsidR="007734AE" w:rsidRPr="00582235">
        <w:rPr>
          <w:rStyle w:val="BrakA"/>
          <w:rFonts w:asciiTheme="minorHAnsi" w:hAnsiTheme="minorHAnsi" w:cstheme="minorHAnsi"/>
        </w:rPr>
        <w:t xml:space="preserve"> dla Części zamówienia nr 1 – Zadanie nr 1</w:t>
      </w:r>
      <w:r w:rsidR="00511478" w:rsidRPr="00582235">
        <w:rPr>
          <w:rStyle w:val="BrakA"/>
          <w:rFonts w:asciiTheme="minorHAnsi" w:hAnsiTheme="minorHAnsi" w:cstheme="minorHAnsi"/>
        </w:rPr>
        <w:t>;</w:t>
      </w:r>
    </w:p>
    <w:p w14:paraId="6F233E42" w14:textId="148FA72B" w:rsidR="007734AE" w:rsidRPr="00582235" w:rsidRDefault="007734AE" w:rsidP="007734AE">
      <w:pPr>
        <w:spacing w:after="120" w:line="240" w:lineRule="auto"/>
        <w:ind w:left="709" w:hanging="425"/>
        <w:jc w:val="both"/>
        <w:rPr>
          <w:rStyle w:val="BrakA"/>
          <w:rFonts w:asciiTheme="minorHAnsi" w:hAnsiTheme="minorHAnsi" w:cstheme="minorHAnsi"/>
        </w:rPr>
      </w:pPr>
      <w:r w:rsidRPr="00582235">
        <w:rPr>
          <w:rStyle w:val="BrakA"/>
          <w:rFonts w:asciiTheme="minorHAnsi" w:hAnsiTheme="minorHAnsi" w:cstheme="minorHAnsi"/>
        </w:rPr>
        <w:t>Załącznik nr 1B – Opis przedmiotu zamówienia (OPZ) dla Części zamówienia nr 2 – Zadanie nr 2;</w:t>
      </w:r>
    </w:p>
    <w:p w14:paraId="68F9FDCF" w14:textId="786A1BA1" w:rsidR="00677660" w:rsidRPr="00582235" w:rsidRDefault="00677660" w:rsidP="005B0941">
      <w:pPr>
        <w:spacing w:after="120" w:line="240" w:lineRule="auto"/>
        <w:ind w:left="709" w:hanging="425"/>
        <w:jc w:val="both"/>
        <w:rPr>
          <w:rStyle w:val="BrakA"/>
          <w:rFonts w:asciiTheme="minorHAnsi" w:hAnsiTheme="minorHAnsi" w:cstheme="minorHAnsi"/>
        </w:rPr>
      </w:pPr>
      <w:r w:rsidRPr="00582235">
        <w:rPr>
          <w:rStyle w:val="BrakA"/>
          <w:rFonts w:asciiTheme="minorHAnsi" w:hAnsiTheme="minorHAnsi" w:cstheme="minorHAnsi"/>
        </w:rPr>
        <w:t>Załącznik nr 2 – Formularz ofertowy</w:t>
      </w:r>
      <w:r w:rsidR="00511478" w:rsidRPr="00582235">
        <w:rPr>
          <w:rStyle w:val="BrakA"/>
          <w:rFonts w:asciiTheme="minorHAnsi" w:hAnsiTheme="minorHAnsi" w:cstheme="minorHAnsi"/>
        </w:rPr>
        <w:t>;</w:t>
      </w:r>
    </w:p>
    <w:p w14:paraId="125C5D87" w14:textId="161D8E3C" w:rsidR="00B909E3" w:rsidRPr="00582235" w:rsidRDefault="00B909E3" w:rsidP="005B0941">
      <w:pPr>
        <w:spacing w:after="120" w:line="240" w:lineRule="auto"/>
        <w:ind w:left="709" w:hanging="425"/>
        <w:jc w:val="both"/>
        <w:rPr>
          <w:rStyle w:val="BrakA"/>
          <w:rFonts w:asciiTheme="minorHAnsi" w:hAnsiTheme="minorHAnsi" w:cstheme="minorHAnsi"/>
        </w:rPr>
      </w:pPr>
      <w:r w:rsidRPr="00582235">
        <w:rPr>
          <w:rStyle w:val="BrakA"/>
          <w:rFonts w:asciiTheme="minorHAnsi" w:hAnsiTheme="minorHAnsi" w:cstheme="minorHAnsi"/>
        </w:rPr>
        <w:t>Za</w:t>
      </w:r>
      <w:r w:rsidR="009D747E" w:rsidRPr="00582235">
        <w:rPr>
          <w:rStyle w:val="BrakA"/>
          <w:rFonts w:asciiTheme="minorHAnsi" w:hAnsiTheme="minorHAnsi" w:cstheme="minorHAnsi"/>
        </w:rPr>
        <w:t>łą</w:t>
      </w:r>
      <w:r w:rsidRPr="00582235">
        <w:rPr>
          <w:rStyle w:val="BrakA"/>
          <w:rFonts w:asciiTheme="minorHAnsi" w:hAnsiTheme="minorHAnsi" w:cstheme="minorHAnsi"/>
        </w:rPr>
        <w:t xml:space="preserve">cznik 2A – Formularz </w:t>
      </w:r>
      <w:r w:rsidR="009D747E" w:rsidRPr="00582235">
        <w:rPr>
          <w:rStyle w:val="BrakA"/>
          <w:rFonts w:asciiTheme="minorHAnsi" w:hAnsiTheme="minorHAnsi" w:cstheme="minorHAnsi"/>
        </w:rPr>
        <w:t xml:space="preserve">kalkulacyjno </w:t>
      </w:r>
      <w:r w:rsidR="00511478" w:rsidRPr="00582235">
        <w:rPr>
          <w:rStyle w:val="BrakA"/>
          <w:rFonts w:asciiTheme="minorHAnsi" w:hAnsiTheme="minorHAnsi" w:cstheme="minorHAnsi"/>
        </w:rPr>
        <w:t>–</w:t>
      </w:r>
      <w:r w:rsidR="009D747E" w:rsidRPr="00582235">
        <w:rPr>
          <w:rStyle w:val="BrakA"/>
          <w:rFonts w:asciiTheme="minorHAnsi" w:hAnsiTheme="minorHAnsi" w:cstheme="minorHAnsi"/>
        </w:rPr>
        <w:t xml:space="preserve"> cenowy</w:t>
      </w:r>
      <w:r w:rsidR="001850B1" w:rsidRPr="00582235">
        <w:rPr>
          <w:rStyle w:val="BrakA"/>
          <w:rFonts w:asciiTheme="minorHAnsi" w:hAnsiTheme="minorHAnsi" w:cstheme="minorHAnsi"/>
        </w:rPr>
        <w:t xml:space="preserve"> dla Części zamówienia nr 1 – Zadanie nr 1</w:t>
      </w:r>
      <w:r w:rsidR="00511478" w:rsidRPr="00582235">
        <w:rPr>
          <w:rStyle w:val="BrakA"/>
          <w:rFonts w:asciiTheme="minorHAnsi" w:hAnsiTheme="minorHAnsi" w:cstheme="minorHAnsi"/>
        </w:rPr>
        <w:t>;</w:t>
      </w:r>
    </w:p>
    <w:p w14:paraId="408D3030" w14:textId="1C828B27" w:rsidR="001850B1" w:rsidRPr="00582235" w:rsidRDefault="001850B1" w:rsidP="001850B1">
      <w:pPr>
        <w:spacing w:after="120" w:line="240" w:lineRule="auto"/>
        <w:ind w:left="709" w:hanging="425"/>
        <w:jc w:val="both"/>
        <w:rPr>
          <w:rStyle w:val="BrakA"/>
          <w:rFonts w:asciiTheme="minorHAnsi" w:hAnsiTheme="minorHAnsi" w:cstheme="minorHAnsi"/>
        </w:rPr>
      </w:pPr>
      <w:r w:rsidRPr="00582235">
        <w:rPr>
          <w:rStyle w:val="BrakA"/>
          <w:rFonts w:asciiTheme="minorHAnsi" w:hAnsiTheme="minorHAnsi" w:cstheme="minorHAnsi"/>
        </w:rPr>
        <w:t>Załącznik 2B – Formularz kalkulacyjno – cenowy dla Części zamówienia nr 2 – Zadanie nr 2;</w:t>
      </w:r>
    </w:p>
    <w:p w14:paraId="626DDD4B" w14:textId="51FEB6B1" w:rsidR="009F57C9" w:rsidRPr="005B0941" w:rsidRDefault="00677660" w:rsidP="005B0941">
      <w:pPr>
        <w:spacing w:after="120" w:line="240" w:lineRule="auto"/>
        <w:ind w:left="709" w:hanging="425"/>
        <w:jc w:val="both"/>
        <w:rPr>
          <w:rFonts w:asciiTheme="minorHAnsi" w:hAnsiTheme="minorHAnsi" w:cstheme="minorHAnsi"/>
        </w:rPr>
      </w:pPr>
      <w:r w:rsidRPr="00582235">
        <w:rPr>
          <w:rStyle w:val="BrakA"/>
          <w:rFonts w:asciiTheme="minorHAnsi" w:hAnsiTheme="minorHAnsi" w:cstheme="minorHAnsi"/>
        </w:rPr>
        <w:t>Załącznik nr 3 – Projekt umowy</w:t>
      </w:r>
      <w:r w:rsidR="00511478" w:rsidRPr="00582235">
        <w:rPr>
          <w:rStyle w:val="BrakA"/>
          <w:rFonts w:asciiTheme="minorHAnsi" w:hAnsiTheme="minorHAnsi" w:cstheme="minorHAnsi"/>
        </w:rPr>
        <w:t>;</w:t>
      </w:r>
    </w:p>
    <w:sectPr w:rsidR="009F57C9" w:rsidRPr="005B0941" w:rsidSect="00A0604D">
      <w:headerReference w:type="default" r:id="rId12"/>
      <w:footerReference w:type="default" r:id="rId13"/>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6AEAE" w14:textId="77777777" w:rsidR="00EE66B7" w:rsidRDefault="00EE66B7" w:rsidP="002702CD">
      <w:pPr>
        <w:spacing w:after="0" w:line="240" w:lineRule="auto"/>
      </w:pPr>
      <w:r>
        <w:separator/>
      </w:r>
    </w:p>
  </w:endnote>
  <w:endnote w:type="continuationSeparator" w:id="0">
    <w:p w14:paraId="29A64ECC" w14:textId="77777777" w:rsidR="00EE66B7" w:rsidRDefault="00EE66B7"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658134"/>
      <w:docPartObj>
        <w:docPartGallery w:val="Page Numbers (Bottom of Page)"/>
        <w:docPartUnique/>
      </w:docPartObj>
    </w:sdtPr>
    <w:sdtEndPr/>
    <w:sdtContent>
      <w:sdt>
        <w:sdtPr>
          <w:id w:val="-1769616900"/>
          <w:docPartObj>
            <w:docPartGallery w:val="Page Numbers (Top of Page)"/>
            <w:docPartUnique/>
          </w:docPartObj>
        </w:sdtPr>
        <w:sdtEndPr/>
        <w:sdtContent>
          <w:p w14:paraId="312EF96C" w14:textId="534CF73E" w:rsidR="00833524" w:rsidRDefault="00833524">
            <w:pPr>
              <w:pStyle w:val="Stopka"/>
              <w:jc w:val="right"/>
            </w:pPr>
            <w:r w:rsidRPr="00833524">
              <w:rPr>
                <w:sz w:val="20"/>
                <w:szCs w:val="20"/>
              </w:rPr>
              <w:t xml:space="preserve">Strona </w:t>
            </w:r>
            <w:r w:rsidRPr="00833524">
              <w:rPr>
                <w:b/>
                <w:bCs/>
                <w:sz w:val="20"/>
                <w:szCs w:val="20"/>
              </w:rPr>
              <w:fldChar w:fldCharType="begin"/>
            </w:r>
            <w:r w:rsidRPr="00833524">
              <w:rPr>
                <w:b/>
                <w:bCs/>
                <w:sz w:val="20"/>
                <w:szCs w:val="20"/>
              </w:rPr>
              <w:instrText>PAGE</w:instrText>
            </w:r>
            <w:r w:rsidRPr="00833524">
              <w:rPr>
                <w:b/>
                <w:bCs/>
                <w:sz w:val="20"/>
                <w:szCs w:val="20"/>
              </w:rPr>
              <w:fldChar w:fldCharType="separate"/>
            </w:r>
            <w:r w:rsidR="00D05954">
              <w:rPr>
                <w:b/>
                <w:bCs/>
                <w:noProof/>
                <w:sz w:val="20"/>
                <w:szCs w:val="20"/>
              </w:rPr>
              <w:t>7</w:t>
            </w:r>
            <w:r w:rsidRPr="00833524">
              <w:rPr>
                <w:b/>
                <w:bCs/>
                <w:sz w:val="20"/>
                <w:szCs w:val="20"/>
              </w:rPr>
              <w:fldChar w:fldCharType="end"/>
            </w:r>
            <w:r w:rsidRPr="00833524">
              <w:rPr>
                <w:sz w:val="20"/>
                <w:szCs w:val="20"/>
              </w:rPr>
              <w:t xml:space="preserve"> z </w:t>
            </w:r>
            <w:r w:rsidRPr="00833524">
              <w:rPr>
                <w:b/>
                <w:bCs/>
                <w:sz w:val="20"/>
                <w:szCs w:val="20"/>
              </w:rPr>
              <w:fldChar w:fldCharType="begin"/>
            </w:r>
            <w:r w:rsidRPr="00833524">
              <w:rPr>
                <w:b/>
                <w:bCs/>
                <w:sz w:val="20"/>
                <w:szCs w:val="20"/>
              </w:rPr>
              <w:instrText>NUMPAGES</w:instrText>
            </w:r>
            <w:r w:rsidRPr="00833524">
              <w:rPr>
                <w:b/>
                <w:bCs/>
                <w:sz w:val="20"/>
                <w:szCs w:val="20"/>
              </w:rPr>
              <w:fldChar w:fldCharType="separate"/>
            </w:r>
            <w:r w:rsidR="00D05954">
              <w:rPr>
                <w:b/>
                <w:bCs/>
                <w:noProof/>
                <w:sz w:val="20"/>
                <w:szCs w:val="20"/>
              </w:rPr>
              <w:t>9</w:t>
            </w:r>
            <w:r w:rsidRPr="00833524">
              <w:rPr>
                <w:b/>
                <w:bCs/>
                <w:sz w:val="20"/>
                <w:szCs w:val="20"/>
              </w:rPr>
              <w:fldChar w:fldCharType="end"/>
            </w:r>
          </w:p>
        </w:sdtContent>
      </w:sdt>
    </w:sdtContent>
  </w:sdt>
  <w:p w14:paraId="232EB488" w14:textId="77777777" w:rsidR="00833524" w:rsidRDefault="008335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8417" w14:textId="77777777" w:rsidR="00EE66B7" w:rsidRDefault="00EE66B7" w:rsidP="002702CD">
      <w:pPr>
        <w:spacing w:after="0" w:line="240" w:lineRule="auto"/>
      </w:pPr>
      <w:r>
        <w:separator/>
      </w:r>
    </w:p>
  </w:footnote>
  <w:footnote w:type="continuationSeparator" w:id="0">
    <w:p w14:paraId="45F9A5AD" w14:textId="77777777" w:rsidR="00EE66B7" w:rsidRDefault="00EE66B7"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07DB" w14:textId="5E2A5A66" w:rsidR="007C7E6F" w:rsidRDefault="002F3E15" w:rsidP="002F3E15">
    <w:pPr>
      <w:pStyle w:val="Nagwek"/>
      <w:tabs>
        <w:tab w:val="clear" w:pos="4536"/>
        <w:tab w:val="clear" w:pos="9072"/>
        <w:tab w:val="left" w:pos="6285"/>
      </w:tabs>
    </w:pPr>
    <w:r>
      <w:rPr>
        <w:noProof/>
        <w:lang w:eastAsia="pl-PL"/>
      </w:rPr>
      <w:drawing>
        <wp:inline distT="0" distB="0" distL="0" distR="0" wp14:anchorId="5752ECF3" wp14:editId="7E5A02CC">
          <wp:extent cx="5761355" cy="5245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BB6"/>
    <w:multiLevelType w:val="hybridMultilevel"/>
    <w:tmpl w:val="F34EB9E8"/>
    <w:lvl w:ilvl="0" w:tplc="04150011">
      <w:start w:val="1"/>
      <w:numFmt w:val="decimal"/>
      <w:lvlText w:val="%1)"/>
      <w:lvlJc w:val="left"/>
      <w:pPr>
        <w:ind w:left="1146" w:hanging="360"/>
      </w:pPr>
    </w:lvl>
    <w:lvl w:ilvl="1" w:tplc="AEA0BAF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9FB1664"/>
    <w:multiLevelType w:val="hybridMultilevel"/>
    <w:tmpl w:val="4546E942"/>
    <w:lvl w:ilvl="0" w:tplc="FFFFFFFF">
      <w:start w:val="1"/>
      <w:numFmt w:val="decimal"/>
      <w:lvlText w:val="%1."/>
      <w:lvlJc w:val="left"/>
      <w:pPr>
        <w:ind w:left="1146" w:hanging="360"/>
      </w:pPr>
    </w:lvl>
    <w:lvl w:ilvl="1" w:tplc="380EFC84">
      <w:start w:val="1"/>
      <w:numFmt w:val="decimal"/>
      <w:lvlText w:val="%2."/>
      <w:lvlJc w:val="left"/>
      <w:pPr>
        <w:ind w:left="1070" w:hanging="360"/>
      </w:pPr>
      <w:rPr>
        <w:color w:val="auto"/>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118678EA"/>
    <w:multiLevelType w:val="hybridMultilevel"/>
    <w:tmpl w:val="77EE7E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CFE7031"/>
    <w:multiLevelType w:val="hybridMultilevel"/>
    <w:tmpl w:val="A8929C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0E93657"/>
    <w:multiLevelType w:val="hybridMultilevel"/>
    <w:tmpl w:val="C1985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36C82"/>
    <w:multiLevelType w:val="hybridMultilevel"/>
    <w:tmpl w:val="1C2E6B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F353BF6"/>
    <w:multiLevelType w:val="hybridMultilevel"/>
    <w:tmpl w:val="92B495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02D5ED1"/>
    <w:multiLevelType w:val="hybridMultilevel"/>
    <w:tmpl w:val="AACE297C"/>
    <w:lvl w:ilvl="0" w:tplc="BBFAF6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1A823F6"/>
    <w:multiLevelType w:val="hybridMultilevel"/>
    <w:tmpl w:val="A8929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6440B88"/>
    <w:multiLevelType w:val="hybridMultilevel"/>
    <w:tmpl w:val="369C6376"/>
    <w:lvl w:ilvl="0" w:tplc="E82C6B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65E784E"/>
    <w:multiLevelType w:val="multilevel"/>
    <w:tmpl w:val="ABBCD32A"/>
    <w:lvl w:ilvl="0">
      <w:start w:val="1"/>
      <w:numFmt w:val="decimal"/>
      <w:lvlText w:val="%1."/>
      <w:lvlJc w:val="left"/>
      <w:pPr>
        <w:ind w:left="360" w:hanging="360"/>
      </w:pPr>
      <w:rPr>
        <w:rFonts w:hint="default"/>
      </w:rPr>
    </w:lvl>
    <w:lvl w:ilvl="1">
      <w:start w:val="1"/>
      <w:numFmt w:val="decimal"/>
      <w:pStyle w:val="Nagwek2"/>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C246382"/>
    <w:multiLevelType w:val="hybridMultilevel"/>
    <w:tmpl w:val="AACE297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42D6549C"/>
    <w:multiLevelType w:val="hybridMultilevel"/>
    <w:tmpl w:val="74C8BD1A"/>
    <w:lvl w:ilvl="0" w:tplc="9E825E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4D30616"/>
    <w:multiLevelType w:val="hybridMultilevel"/>
    <w:tmpl w:val="FF9ED3DA"/>
    <w:lvl w:ilvl="0" w:tplc="B52E3E1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7AC5085"/>
    <w:multiLevelType w:val="hybridMultilevel"/>
    <w:tmpl w:val="A8929C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8970D83"/>
    <w:multiLevelType w:val="hybridMultilevel"/>
    <w:tmpl w:val="7EA623D4"/>
    <w:lvl w:ilvl="0" w:tplc="F26CB3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95170FC"/>
    <w:multiLevelType w:val="hybridMultilevel"/>
    <w:tmpl w:val="943AD868"/>
    <w:lvl w:ilvl="0" w:tplc="0415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510B4E38"/>
    <w:multiLevelType w:val="hybridMultilevel"/>
    <w:tmpl w:val="756AF472"/>
    <w:lvl w:ilvl="0" w:tplc="D2E65E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5F317F7"/>
    <w:multiLevelType w:val="hybridMultilevel"/>
    <w:tmpl w:val="10829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5C091289"/>
    <w:multiLevelType w:val="hybridMultilevel"/>
    <w:tmpl w:val="9E8871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F5F1B8C"/>
    <w:multiLevelType w:val="hybridMultilevel"/>
    <w:tmpl w:val="2098E0A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6EAE479C"/>
    <w:multiLevelType w:val="hybridMultilevel"/>
    <w:tmpl w:val="C9FC490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40B14D7"/>
    <w:multiLevelType w:val="hybridMultilevel"/>
    <w:tmpl w:val="4A96ECAE"/>
    <w:lvl w:ilvl="0" w:tplc="FFFFFFFF">
      <w:start w:val="1"/>
      <w:numFmt w:val="decimal"/>
      <w:lvlText w:val="%1)"/>
      <w:lvlJc w:val="left"/>
      <w:pPr>
        <w:ind w:left="1146" w:hanging="360"/>
      </w:pPr>
    </w:lvl>
    <w:lvl w:ilvl="1" w:tplc="04150011">
      <w:start w:val="1"/>
      <w:numFmt w:val="decimal"/>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7631090E"/>
    <w:multiLevelType w:val="hybridMultilevel"/>
    <w:tmpl w:val="25DA6BC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9976137"/>
    <w:multiLevelType w:val="hybridMultilevel"/>
    <w:tmpl w:val="A6DA8C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7AEC130E"/>
    <w:multiLevelType w:val="multilevel"/>
    <w:tmpl w:val="679E7904"/>
    <w:lvl w:ilvl="0">
      <w:start w:val="1"/>
      <w:numFmt w:val="upperRoman"/>
      <w:pStyle w:val="Nagwek1"/>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7EB2357C"/>
    <w:multiLevelType w:val="hybridMultilevel"/>
    <w:tmpl w:val="2D0EB73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414618485">
    <w:abstractNumId w:val="27"/>
  </w:num>
  <w:num w:numId="2" w16cid:durableId="990447790">
    <w:abstractNumId w:val="11"/>
  </w:num>
  <w:num w:numId="3" w16cid:durableId="1698307906">
    <w:abstractNumId w:val="20"/>
  </w:num>
  <w:num w:numId="4" w16cid:durableId="1636372561">
    <w:abstractNumId w:val="3"/>
  </w:num>
  <w:num w:numId="5" w16cid:durableId="266624065">
    <w:abstractNumId w:val="19"/>
  </w:num>
  <w:num w:numId="6" w16cid:durableId="1976567913">
    <w:abstractNumId w:val="14"/>
  </w:num>
  <w:num w:numId="7" w16cid:durableId="2095583718">
    <w:abstractNumId w:val="10"/>
  </w:num>
  <w:num w:numId="8" w16cid:durableId="1929001836">
    <w:abstractNumId w:val="26"/>
  </w:num>
  <w:num w:numId="9" w16cid:durableId="1362363020">
    <w:abstractNumId w:val="8"/>
  </w:num>
  <w:num w:numId="10" w16cid:durableId="731267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2221211">
    <w:abstractNumId w:val="15"/>
  </w:num>
  <w:num w:numId="12" w16cid:durableId="1626740903">
    <w:abstractNumId w:val="12"/>
  </w:num>
  <w:num w:numId="13" w16cid:durableId="1382444169">
    <w:abstractNumId w:val="21"/>
  </w:num>
  <w:num w:numId="14" w16cid:durableId="2050061492">
    <w:abstractNumId w:val="16"/>
  </w:num>
  <w:num w:numId="15" w16cid:durableId="1055660400">
    <w:abstractNumId w:val="25"/>
  </w:num>
  <w:num w:numId="16" w16cid:durableId="139811251">
    <w:abstractNumId w:val="13"/>
  </w:num>
  <w:num w:numId="17" w16cid:durableId="1135561576">
    <w:abstractNumId w:val="0"/>
  </w:num>
  <w:num w:numId="18" w16cid:durableId="271783190">
    <w:abstractNumId w:val="18"/>
  </w:num>
  <w:num w:numId="19" w16cid:durableId="1000544973">
    <w:abstractNumId w:val="22"/>
  </w:num>
  <w:num w:numId="20" w16cid:durableId="1851984753">
    <w:abstractNumId w:val="24"/>
  </w:num>
  <w:num w:numId="21" w16cid:durableId="946036947">
    <w:abstractNumId w:val="23"/>
  </w:num>
  <w:num w:numId="22" w16cid:durableId="1649164504">
    <w:abstractNumId w:val="1"/>
  </w:num>
  <w:num w:numId="23" w16cid:durableId="1260598925">
    <w:abstractNumId w:val="5"/>
  </w:num>
  <w:num w:numId="24" w16cid:durableId="745885382">
    <w:abstractNumId w:val="4"/>
  </w:num>
  <w:num w:numId="25" w16cid:durableId="920868992">
    <w:abstractNumId w:val="17"/>
  </w:num>
  <w:num w:numId="26" w16cid:durableId="133717850">
    <w:abstractNumId w:val="2"/>
  </w:num>
  <w:num w:numId="27" w16cid:durableId="908269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7309816">
    <w:abstractNumId w:val="28"/>
  </w:num>
  <w:num w:numId="29" w16cid:durableId="403799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45327"/>
    <w:rsid w:val="00055F57"/>
    <w:rsid w:val="00076987"/>
    <w:rsid w:val="00076A5C"/>
    <w:rsid w:val="00082231"/>
    <w:rsid w:val="00084170"/>
    <w:rsid w:val="000963A0"/>
    <w:rsid w:val="000D3EFF"/>
    <w:rsid w:val="000F211A"/>
    <w:rsid w:val="00115DF0"/>
    <w:rsid w:val="00121889"/>
    <w:rsid w:val="00132A17"/>
    <w:rsid w:val="001430EB"/>
    <w:rsid w:val="00154152"/>
    <w:rsid w:val="001850B1"/>
    <w:rsid w:val="00194BB5"/>
    <w:rsid w:val="001A7DB3"/>
    <w:rsid w:val="001B09B0"/>
    <w:rsid w:val="00230667"/>
    <w:rsid w:val="00246465"/>
    <w:rsid w:val="002702CD"/>
    <w:rsid w:val="002A288F"/>
    <w:rsid w:val="002A4DC9"/>
    <w:rsid w:val="002B2580"/>
    <w:rsid w:val="002C0E21"/>
    <w:rsid w:val="002F3E15"/>
    <w:rsid w:val="00387C8E"/>
    <w:rsid w:val="003A2BF7"/>
    <w:rsid w:val="003A3E8B"/>
    <w:rsid w:val="003A4576"/>
    <w:rsid w:val="003A66DD"/>
    <w:rsid w:val="003B6F75"/>
    <w:rsid w:val="003C3AEA"/>
    <w:rsid w:val="003E3807"/>
    <w:rsid w:val="003F49D0"/>
    <w:rsid w:val="00403BAC"/>
    <w:rsid w:val="004079E4"/>
    <w:rsid w:val="00422F35"/>
    <w:rsid w:val="00450FF6"/>
    <w:rsid w:val="0045596A"/>
    <w:rsid w:val="00476379"/>
    <w:rsid w:val="00484EB3"/>
    <w:rsid w:val="004B4695"/>
    <w:rsid w:val="004C4173"/>
    <w:rsid w:val="004C4BF6"/>
    <w:rsid w:val="004F57D6"/>
    <w:rsid w:val="005018C6"/>
    <w:rsid w:val="00511478"/>
    <w:rsid w:val="00517AFD"/>
    <w:rsid w:val="005233E7"/>
    <w:rsid w:val="00541C2F"/>
    <w:rsid w:val="0055005A"/>
    <w:rsid w:val="00552277"/>
    <w:rsid w:val="00564A2B"/>
    <w:rsid w:val="005759F0"/>
    <w:rsid w:val="005766D8"/>
    <w:rsid w:val="00582235"/>
    <w:rsid w:val="005B0941"/>
    <w:rsid w:val="005F3524"/>
    <w:rsid w:val="00643043"/>
    <w:rsid w:val="00643F6D"/>
    <w:rsid w:val="006454DF"/>
    <w:rsid w:val="00652E19"/>
    <w:rsid w:val="00654FF1"/>
    <w:rsid w:val="0065644F"/>
    <w:rsid w:val="00677660"/>
    <w:rsid w:val="006B7652"/>
    <w:rsid w:val="006C1508"/>
    <w:rsid w:val="006C52D2"/>
    <w:rsid w:val="006D2040"/>
    <w:rsid w:val="006D7D29"/>
    <w:rsid w:val="006E36D8"/>
    <w:rsid w:val="006E6968"/>
    <w:rsid w:val="00716328"/>
    <w:rsid w:val="00716FFA"/>
    <w:rsid w:val="00720A5D"/>
    <w:rsid w:val="007211AB"/>
    <w:rsid w:val="00756ECE"/>
    <w:rsid w:val="007616A6"/>
    <w:rsid w:val="00766318"/>
    <w:rsid w:val="007734AE"/>
    <w:rsid w:val="00785F67"/>
    <w:rsid w:val="00786E00"/>
    <w:rsid w:val="007925CB"/>
    <w:rsid w:val="007A5F4A"/>
    <w:rsid w:val="007B31EA"/>
    <w:rsid w:val="007B774E"/>
    <w:rsid w:val="007C67FE"/>
    <w:rsid w:val="007C7E6F"/>
    <w:rsid w:val="007D0179"/>
    <w:rsid w:val="007E0D1A"/>
    <w:rsid w:val="00833524"/>
    <w:rsid w:val="00845F54"/>
    <w:rsid w:val="0086724E"/>
    <w:rsid w:val="008713F0"/>
    <w:rsid w:val="00880E1D"/>
    <w:rsid w:val="008A421D"/>
    <w:rsid w:val="008A43DE"/>
    <w:rsid w:val="008A5E94"/>
    <w:rsid w:val="008E348B"/>
    <w:rsid w:val="008F4894"/>
    <w:rsid w:val="008F5F83"/>
    <w:rsid w:val="008F7A67"/>
    <w:rsid w:val="009405CF"/>
    <w:rsid w:val="00957D13"/>
    <w:rsid w:val="009857F0"/>
    <w:rsid w:val="0098763B"/>
    <w:rsid w:val="009A71DC"/>
    <w:rsid w:val="009B578E"/>
    <w:rsid w:val="009C38C0"/>
    <w:rsid w:val="009C5EEE"/>
    <w:rsid w:val="009D747E"/>
    <w:rsid w:val="009F57C9"/>
    <w:rsid w:val="00A0604D"/>
    <w:rsid w:val="00A06B04"/>
    <w:rsid w:val="00A103EE"/>
    <w:rsid w:val="00A3301D"/>
    <w:rsid w:val="00A54B0C"/>
    <w:rsid w:val="00A5685A"/>
    <w:rsid w:val="00A839F2"/>
    <w:rsid w:val="00AA27CB"/>
    <w:rsid w:val="00AB1813"/>
    <w:rsid w:val="00AB25C3"/>
    <w:rsid w:val="00AF2975"/>
    <w:rsid w:val="00AF609A"/>
    <w:rsid w:val="00AF6F4B"/>
    <w:rsid w:val="00B053DF"/>
    <w:rsid w:val="00B120D1"/>
    <w:rsid w:val="00B40C78"/>
    <w:rsid w:val="00B4202E"/>
    <w:rsid w:val="00B73AC2"/>
    <w:rsid w:val="00B8228A"/>
    <w:rsid w:val="00B82AC8"/>
    <w:rsid w:val="00B909E3"/>
    <w:rsid w:val="00B92C92"/>
    <w:rsid w:val="00B931C4"/>
    <w:rsid w:val="00B95C6B"/>
    <w:rsid w:val="00BA7D71"/>
    <w:rsid w:val="00BC6B43"/>
    <w:rsid w:val="00BE21B4"/>
    <w:rsid w:val="00BE79A9"/>
    <w:rsid w:val="00BF7845"/>
    <w:rsid w:val="00C23B3B"/>
    <w:rsid w:val="00C26DBE"/>
    <w:rsid w:val="00C56629"/>
    <w:rsid w:val="00C720CF"/>
    <w:rsid w:val="00C90178"/>
    <w:rsid w:val="00CA05C9"/>
    <w:rsid w:val="00CA2FA5"/>
    <w:rsid w:val="00CC43F3"/>
    <w:rsid w:val="00CE3F95"/>
    <w:rsid w:val="00D05954"/>
    <w:rsid w:val="00D46E58"/>
    <w:rsid w:val="00D52463"/>
    <w:rsid w:val="00D54614"/>
    <w:rsid w:val="00D54D1F"/>
    <w:rsid w:val="00D57ABA"/>
    <w:rsid w:val="00D60644"/>
    <w:rsid w:val="00D7348B"/>
    <w:rsid w:val="00D73856"/>
    <w:rsid w:val="00D748BD"/>
    <w:rsid w:val="00D9781B"/>
    <w:rsid w:val="00E473C3"/>
    <w:rsid w:val="00E71CB6"/>
    <w:rsid w:val="00E85959"/>
    <w:rsid w:val="00ED67A9"/>
    <w:rsid w:val="00EE66B7"/>
    <w:rsid w:val="00F4035C"/>
    <w:rsid w:val="00F430AD"/>
    <w:rsid w:val="00F52941"/>
    <w:rsid w:val="00F775F0"/>
    <w:rsid w:val="00F86F92"/>
    <w:rsid w:val="00FA0411"/>
    <w:rsid w:val="00FD5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paragraph" w:styleId="Nagwek1">
    <w:name w:val="heading 1"/>
    <w:basedOn w:val="Akapitzlist"/>
    <w:next w:val="Normalny"/>
    <w:link w:val="Nagwek1Znak"/>
    <w:uiPriority w:val="9"/>
    <w:qFormat/>
    <w:rsid w:val="008F4894"/>
    <w:pPr>
      <w:numPr>
        <w:numId w:val="1"/>
      </w:numPr>
      <w:spacing w:after="0"/>
      <w:ind w:left="709" w:hanging="349"/>
      <w:jc w:val="both"/>
      <w:outlineLvl w:val="0"/>
    </w:pPr>
    <w:rPr>
      <w:b/>
    </w:rPr>
  </w:style>
  <w:style w:type="paragraph" w:styleId="Nagwek2">
    <w:name w:val="heading 2"/>
    <w:basedOn w:val="Akapitzlist"/>
    <w:next w:val="Normalny"/>
    <w:link w:val="Nagwek2Znak"/>
    <w:uiPriority w:val="9"/>
    <w:unhideWhenUsed/>
    <w:qFormat/>
    <w:rsid w:val="008F4894"/>
    <w:pPr>
      <w:numPr>
        <w:ilvl w:val="1"/>
        <w:numId w:val="2"/>
      </w:numPr>
      <w:spacing w:after="0"/>
      <w:jc w:val="both"/>
      <w:outlineLvl w:val="1"/>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qFormat/>
    <w:rsid w:val="002702CD"/>
  </w:style>
  <w:style w:type="paragraph" w:styleId="Akapitzlist">
    <w:name w:val="List Paragraph"/>
    <w:basedOn w:val="Normalny"/>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paragraph" w:styleId="Poprawka">
    <w:name w:val="Revision"/>
    <w:hidden/>
    <w:uiPriority w:val="99"/>
    <w:semiHidden/>
    <w:rsid w:val="00121889"/>
    <w:pPr>
      <w:spacing w:after="0" w:line="240" w:lineRule="auto"/>
    </w:pPr>
    <w:rPr>
      <w:rFonts w:ascii="Calibri" w:eastAsia="Calibri" w:hAnsi="Calibri" w:cs="Calibri"/>
      <w:color w:val="000000"/>
      <w:u w:color="000000"/>
      <w:bdr w:val="nil"/>
      <w:lang w:eastAsia="pl-PL"/>
    </w:rPr>
  </w:style>
  <w:style w:type="character" w:customStyle="1" w:styleId="Nierozpoznanawzmianka2">
    <w:name w:val="Nierozpoznana wzmianka2"/>
    <w:basedOn w:val="Domylnaczcionkaakapitu"/>
    <w:uiPriority w:val="99"/>
    <w:semiHidden/>
    <w:unhideWhenUsed/>
    <w:rsid w:val="00A5685A"/>
    <w:rPr>
      <w:color w:val="605E5C"/>
      <w:shd w:val="clear" w:color="auto" w:fill="E1DFDD"/>
    </w:rPr>
  </w:style>
  <w:style w:type="paragraph" w:styleId="Tytu">
    <w:name w:val="Title"/>
    <w:basedOn w:val="Normalny"/>
    <w:next w:val="Normalny"/>
    <w:link w:val="TytuZnak"/>
    <w:uiPriority w:val="10"/>
    <w:qFormat/>
    <w:rsid w:val="008F4894"/>
    <w:pPr>
      <w:spacing w:after="0"/>
      <w:jc w:val="center"/>
    </w:pPr>
    <w:rPr>
      <w:b/>
      <w:bCs/>
    </w:rPr>
  </w:style>
  <w:style w:type="character" w:customStyle="1" w:styleId="TytuZnak">
    <w:name w:val="Tytuł Znak"/>
    <w:basedOn w:val="Domylnaczcionkaakapitu"/>
    <w:link w:val="Tytu"/>
    <w:uiPriority w:val="10"/>
    <w:rsid w:val="008F4894"/>
    <w:rPr>
      <w:rFonts w:ascii="Calibri" w:eastAsia="Calibri" w:hAnsi="Calibri" w:cs="Calibri"/>
      <w:b/>
      <w:bCs/>
      <w:color w:val="000000"/>
      <w:u w:color="000000"/>
      <w:bdr w:val="nil"/>
      <w:lang w:eastAsia="pl-PL"/>
    </w:rPr>
  </w:style>
  <w:style w:type="character" w:customStyle="1" w:styleId="Nagwek1Znak">
    <w:name w:val="Nagłówek 1 Znak"/>
    <w:basedOn w:val="Domylnaczcionkaakapitu"/>
    <w:link w:val="Nagwek1"/>
    <w:uiPriority w:val="9"/>
    <w:rsid w:val="008F4894"/>
    <w:rPr>
      <w:rFonts w:ascii="Calibri" w:eastAsia="Calibri" w:hAnsi="Calibri" w:cs="Calibri"/>
      <w:b/>
      <w:color w:val="000000"/>
      <w:u w:color="000000"/>
      <w:bdr w:val="nil"/>
      <w:lang w:eastAsia="pl-PL"/>
    </w:rPr>
  </w:style>
  <w:style w:type="character" w:customStyle="1" w:styleId="Nagwek2Znak">
    <w:name w:val="Nagłówek 2 Znak"/>
    <w:basedOn w:val="Domylnaczcionkaakapitu"/>
    <w:link w:val="Nagwek2"/>
    <w:uiPriority w:val="9"/>
    <w:rsid w:val="008F4894"/>
    <w:rPr>
      <w:rFonts w:ascii="Calibri" w:eastAsia="Calibri" w:hAnsi="Calibri" w:cs="Calibri"/>
      <w:b/>
      <w:color w:val="000000"/>
      <w:u w:color="000000"/>
      <w:bdr w:val="nil"/>
      <w:lang w:eastAsia="pl-PL"/>
    </w:rPr>
  </w:style>
  <w:style w:type="paragraph" w:customStyle="1" w:styleId="Default">
    <w:name w:val="Default"/>
    <w:rsid w:val="00246465"/>
    <w:pPr>
      <w:autoSpaceDE w:val="0"/>
      <w:autoSpaceDN w:val="0"/>
      <w:adjustRightInd w:val="0"/>
      <w:spacing w:after="0" w:line="240" w:lineRule="auto"/>
    </w:pPr>
    <w:rPr>
      <w:rFonts w:ascii="Calibri" w:hAnsi="Calibri" w:cs="Calibri"/>
      <w:color w:val="000000"/>
      <w:sz w:val="24"/>
      <w:szCs w:val="24"/>
    </w:rPr>
  </w:style>
  <w:style w:type="character" w:customStyle="1" w:styleId="Hyperlink3">
    <w:name w:val="Hyperlink.3"/>
    <w:rsid w:val="00E473C3"/>
    <w:rPr>
      <w:rFonts w:ascii="Arial" w:hAnsi="Arial"/>
      <w:sz w:val="20"/>
      <w:szCs w:val="20"/>
    </w:rPr>
  </w:style>
  <w:style w:type="character" w:customStyle="1" w:styleId="Hyperlink4">
    <w:name w:val="Hyperlink.4"/>
    <w:basedOn w:val="Domylnaczcionkaakapitu"/>
    <w:rsid w:val="005018C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36">
      <w:bodyDiv w:val="1"/>
      <w:marLeft w:val="0"/>
      <w:marRight w:val="0"/>
      <w:marTop w:val="0"/>
      <w:marBottom w:val="0"/>
      <w:divBdr>
        <w:top w:val="none" w:sz="0" w:space="0" w:color="auto"/>
        <w:left w:val="none" w:sz="0" w:space="0" w:color="auto"/>
        <w:bottom w:val="none" w:sz="0" w:space="0" w:color="auto"/>
        <w:right w:val="none" w:sz="0" w:space="0" w:color="auto"/>
      </w:divBdr>
    </w:div>
    <w:div w:id="106701593">
      <w:bodyDiv w:val="1"/>
      <w:marLeft w:val="0"/>
      <w:marRight w:val="0"/>
      <w:marTop w:val="0"/>
      <w:marBottom w:val="0"/>
      <w:divBdr>
        <w:top w:val="none" w:sz="0" w:space="0" w:color="auto"/>
        <w:left w:val="none" w:sz="0" w:space="0" w:color="auto"/>
        <w:bottom w:val="none" w:sz="0" w:space="0" w:color="auto"/>
        <w:right w:val="none" w:sz="0" w:space="0" w:color="auto"/>
      </w:divBdr>
    </w:div>
    <w:div w:id="2008095841">
      <w:bodyDiv w:val="1"/>
      <w:marLeft w:val="0"/>
      <w:marRight w:val="0"/>
      <w:marTop w:val="0"/>
      <w:marBottom w:val="0"/>
      <w:divBdr>
        <w:top w:val="none" w:sz="0" w:space="0" w:color="auto"/>
        <w:left w:val="none" w:sz="0" w:space="0" w:color="auto"/>
        <w:bottom w:val="none" w:sz="0" w:space="0" w:color="auto"/>
        <w:right w:val="none" w:sz="0" w:space="0" w:color="auto"/>
      </w:divBdr>
    </w:div>
    <w:div w:id="21274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m.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owienia_publiczne@pwm.com.pl" TargetMode="External"/><Relationship Id="rId4" Type="http://schemas.openxmlformats.org/officeDocument/2006/relationships/settings" Target="settings.xml"/><Relationship Id="rId9" Type="http://schemas.openxmlformats.org/officeDocument/2006/relationships/hyperlink" Target="mailto:zamowienia_publiczne@pwm.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BB28-0CB5-4E8D-B833-21E8C69D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3150</Words>
  <Characters>18906</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Lucyna Kinecka</cp:lastModifiedBy>
  <cp:revision>5</cp:revision>
  <dcterms:created xsi:type="dcterms:W3CDTF">2025-09-12T14:09:00Z</dcterms:created>
  <dcterms:modified xsi:type="dcterms:W3CDTF">2025-09-25T10:47:00Z</dcterms:modified>
</cp:coreProperties>
</file>